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A6D17" w14:textId="2737E830" w:rsidR="0025793D" w:rsidRPr="00C900B3" w:rsidRDefault="0025793D" w:rsidP="0025793D">
      <w:pPr>
        <w:tabs>
          <w:tab w:val="left" w:pos="993"/>
          <w:tab w:val="left" w:pos="7680"/>
        </w:tabs>
        <w:contextualSpacing/>
        <w:jc w:val="right"/>
        <w:rPr>
          <w:rFonts w:eastAsia="Times New Roman"/>
          <w:bCs/>
          <w:sz w:val="28"/>
          <w:szCs w:val="28"/>
        </w:rPr>
      </w:pPr>
      <w:r w:rsidRPr="00C900B3">
        <w:rPr>
          <w:rFonts w:eastAsia="Times New Roman"/>
          <w:bCs/>
          <w:sz w:val="28"/>
          <w:szCs w:val="28"/>
        </w:rPr>
        <w:t>Приложение</w:t>
      </w:r>
      <w:r w:rsidR="00376AA3" w:rsidRPr="00376AA3">
        <w:rPr>
          <w:rFonts w:eastAsia="Times New Roman"/>
          <w:bCs/>
          <w:sz w:val="28"/>
          <w:szCs w:val="28"/>
        </w:rPr>
        <w:t xml:space="preserve"> 21</w:t>
      </w:r>
    </w:p>
    <w:p w14:paraId="09D7EECA" w14:textId="77777777" w:rsidR="0025793D" w:rsidRPr="00C900B3" w:rsidRDefault="0025793D" w:rsidP="0025793D">
      <w:pPr>
        <w:tabs>
          <w:tab w:val="left" w:pos="993"/>
        </w:tabs>
        <w:contextualSpacing/>
        <w:jc w:val="right"/>
        <w:rPr>
          <w:rFonts w:eastAsia="Times New Roman"/>
          <w:bCs/>
          <w:sz w:val="28"/>
          <w:szCs w:val="28"/>
        </w:rPr>
      </w:pPr>
    </w:p>
    <w:p w14:paraId="3BF07048" w14:textId="77777777" w:rsidR="0025793D" w:rsidRPr="00C900B3" w:rsidRDefault="0025793D" w:rsidP="00DE6DC6">
      <w:pPr>
        <w:tabs>
          <w:tab w:val="left" w:pos="993"/>
        </w:tabs>
        <w:ind w:left="4678"/>
        <w:contextualSpacing/>
        <w:jc w:val="both"/>
        <w:rPr>
          <w:rFonts w:eastAsia="Times New Roman"/>
          <w:sz w:val="28"/>
          <w:szCs w:val="28"/>
        </w:rPr>
      </w:pPr>
      <w:r w:rsidRPr="00C900B3">
        <w:rPr>
          <w:rFonts w:eastAsia="Times New Roman"/>
          <w:sz w:val="28"/>
          <w:szCs w:val="28"/>
        </w:rPr>
        <w:t>УТВЕРЖДЕНО</w:t>
      </w:r>
    </w:p>
    <w:p w14:paraId="12105D24" w14:textId="77777777" w:rsidR="0025793D" w:rsidRPr="00C900B3" w:rsidRDefault="0025793D" w:rsidP="00DE6DC6">
      <w:pPr>
        <w:tabs>
          <w:tab w:val="left" w:pos="993"/>
        </w:tabs>
        <w:ind w:left="4678"/>
        <w:contextualSpacing/>
        <w:jc w:val="both"/>
        <w:rPr>
          <w:rFonts w:eastAsia="Times New Roman"/>
          <w:sz w:val="28"/>
          <w:szCs w:val="28"/>
        </w:rPr>
      </w:pPr>
      <w:r w:rsidRPr="00C900B3">
        <w:rPr>
          <w:rFonts w:eastAsia="Times New Roman"/>
          <w:sz w:val="28"/>
          <w:szCs w:val="28"/>
        </w:rPr>
        <w:t>приказом Министерства сельского,</w:t>
      </w:r>
    </w:p>
    <w:p w14:paraId="18D1DF89" w14:textId="77777777" w:rsidR="0025793D" w:rsidRPr="00C900B3" w:rsidRDefault="0025793D" w:rsidP="00DE6DC6">
      <w:pPr>
        <w:tabs>
          <w:tab w:val="left" w:pos="993"/>
        </w:tabs>
        <w:ind w:left="4678"/>
        <w:contextualSpacing/>
        <w:jc w:val="both"/>
        <w:rPr>
          <w:rFonts w:eastAsia="Times New Roman"/>
          <w:sz w:val="28"/>
          <w:szCs w:val="28"/>
        </w:rPr>
      </w:pPr>
      <w:r w:rsidRPr="00C900B3">
        <w:rPr>
          <w:rFonts w:eastAsia="Times New Roman"/>
          <w:sz w:val="28"/>
          <w:szCs w:val="28"/>
        </w:rPr>
        <w:t>водного хозяйства и развития</w:t>
      </w:r>
    </w:p>
    <w:p w14:paraId="467939C0" w14:textId="77777777" w:rsidR="0025793D" w:rsidRPr="00C900B3" w:rsidRDefault="0025793D" w:rsidP="00DE6DC6">
      <w:pPr>
        <w:tabs>
          <w:tab w:val="left" w:pos="993"/>
        </w:tabs>
        <w:ind w:left="4678"/>
        <w:contextualSpacing/>
        <w:jc w:val="both"/>
        <w:rPr>
          <w:rFonts w:eastAsia="Times New Roman"/>
          <w:sz w:val="28"/>
          <w:szCs w:val="28"/>
        </w:rPr>
      </w:pPr>
      <w:r w:rsidRPr="00C900B3">
        <w:rPr>
          <w:rFonts w:eastAsia="Times New Roman"/>
          <w:sz w:val="28"/>
          <w:szCs w:val="28"/>
        </w:rPr>
        <w:t>регионов Кыргызской Республики</w:t>
      </w:r>
    </w:p>
    <w:p w14:paraId="33A95052" w14:textId="77777777" w:rsidR="0025793D" w:rsidRPr="00C900B3" w:rsidRDefault="0025793D" w:rsidP="00DE6DC6">
      <w:pPr>
        <w:tabs>
          <w:tab w:val="left" w:pos="993"/>
        </w:tabs>
        <w:ind w:left="4678"/>
        <w:contextualSpacing/>
        <w:jc w:val="both"/>
        <w:rPr>
          <w:rFonts w:eastAsia="Times New Roman"/>
          <w:sz w:val="28"/>
          <w:szCs w:val="28"/>
        </w:rPr>
      </w:pPr>
      <w:r w:rsidRPr="00C900B3">
        <w:rPr>
          <w:rFonts w:eastAsia="Times New Roman"/>
          <w:sz w:val="28"/>
          <w:szCs w:val="28"/>
        </w:rPr>
        <w:t>от «_____» ___________ № ______</w:t>
      </w:r>
    </w:p>
    <w:p w14:paraId="017B1DE7" w14:textId="77777777" w:rsidR="0025793D" w:rsidRPr="00C900B3" w:rsidRDefault="0025793D" w:rsidP="0025793D">
      <w:pPr>
        <w:contextualSpacing/>
        <w:jc w:val="right"/>
        <w:rPr>
          <w:sz w:val="28"/>
          <w:szCs w:val="28"/>
          <w:u w:val="single"/>
          <w:lang w:eastAsia="en-US"/>
        </w:rPr>
      </w:pPr>
    </w:p>
    <w:p w14:paraId="6B36DEAA" w14:textId="77777777" w:rsidR="0025793D" w:rsidRPr="00C900B3" w:rsidRDefault="0025793D" w:rsidP="0025793D">
      <w:pPr>
        <w:contextualSpacing/>
        <w:jc w:val="center"/>
        <w:rPr>
          <w:rFonts w:eastAsia="Times New Roman"/>
          <w:b/>
          <w:sz w:val="28"/>
          <w:szCs w:val="28"/>
        </w:rPr>
      </w:pPr>
    </w:p>
    <w:p w14:paraId="3308FEFE" w14:textId="77777777" w:rsidR="0025793D" w:rsidRPr="00C900B3" w:rsidRDefault="0025793D" w:rsidP="0025793D">
      <w:pPr>
        <w:contextualSpacing/>
        <w:jc w:val="center"/>
        <w:rPr>
          <w:rFonts w:eastAsia="Times New Roman"/>
          <w:b/>
          <w:sz w:val="28"/>
          <w:szCs w:val="28"/>
        </w:rPr>
      </w:pPr>
      <w:r w:rsidRPr="00C900B3">
        <w:rPr>
          <w:rFonts w:eastAsia="Times New Roman"/>
          <w:b/>
          <w:sz w:val="28"/>
          <w:szCs w:val="28"/>
        </w:rPr>
        <w:t>Административный регламент государственной услуги</w:t>
      </w:r>
    </w:p>
    <w:p w14:paraId="7B2B368E" w14:textId="77777777" w:rsidR="0025793D" w:rsidRPr="00C900B3" w:rsidRDefault="0025793D" w:rsidP="0025793D">
      <w:pPr>
        <w:contextualSpacing/>
        <w:jc w:val="center"/>
        <w:rPr>
          <w:b/>
          <w:sz w:val="28"/>
          <w:szCs w:val="28"/>
          <w:lang w:eastAsia="en-US"/>
        </w:rPr>
      </w:pPr>
      <w:r w:rsidRPr="00C900B3">
        <w:rPr>
          <w:b/>
          <w:sz w:val="28"/>
          <w:szCs w:val="28"/>
          <w:lang w:eastAsia="en-US"/>
        </w:rPr>
        <w:t>«Выдача данных о недвижимости»</w:t>
      </w:r>
    </w:p>
    <w:p w14:paraId="43D8CF16" w14:textId="77777777" w:rsidR="0025793D" w:rsidRPr="00C900B3" w:rsidRDefault="0025793D" w:rsidP="0025793D">
      <w:pPr>
        <w:tabs>
          <w:tab w:val="left" w:pos="993"/>
        </w:tabs>
        <w:contextualSpacing/>
        <w:jc w:val="center"/>
        <w:rPr>
          <w:rFonts w:eastAsia="Times New Roman"/>
        </w:rPr>
      </w:pPr>
      <w:r w:rsidRPr="00C900B3">
        <w:rPr>
          <w:rFonts w:eastAsia="Times New Roman"/>
        </w:rPr>
        <w:t xml:space="preserve"> (глава 6, пункт 55 Единого реестра (перечня) государственных услуг, </w:t>
      </w:r>
    </w:p>
    <w:p w14:paraId="6F8D4F3D" w14:textId="77777777" w:rsidR="0025793D" w:rsidRPr="00C900B3" w:rsidRDefault="0025793D" w:rsidP="0025793D">
      <w:pPr>
        <w:tabs>
          <w:tab w:val="left" w:pos="993"/>
        </w:tabs>
        <w:contextualSpacing/>
        <w:jc w:val="center"/>
        <w:rPr>
          <w:rFonts w:eastAsia="Times New Roman"/>
        </w:rPr>
      </w:pPr>
      <w:r w:rsidRPr="00C900B3">
        <w:rPr>
          <w:rFonts w:eastAsia="Times New Roman"/>
        </w:rPr>
        <w:t>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 от 10.02.2012 года № 85)</w:t>
      </w:r>
    </w:p>
    <w:p w14:paraId="1B25C59B" w14:textId="37B43DCA" w:rsidR="0025793D" w:rsidRDefault="0025793D" w:rsidP="0025793D">
      <w:pPr>
        <w:ind w:left="1134" w:right="1134"/>
        <w:contextualSpacing/>
        <w:jc w:val="center"/>
        <w:rPr>
          <w:rFonts w:eastAsia="Times New Roman"/>
          <w:b/>
          <w:bCs/>
          <w:sz w:val="28"/>
          <w:szCs w:val="28"/>
          <w:lang w:eastAsia="ky-KG"/>
        </w:rPr>
      </w:pPr>
    </w:p>
    <w:p w14:paraId="18B33D9F" w14:textId="77777777" w:rsidR="00582E54" w:rsidRPr="00C900B3" w:rsidRDefault="00582E54" w:rsidP="0025793D">
      <w:pPr>
        <w:ind w:left="1134" w:right="1134"/>
        <w:contextualSpacing/>
        <w:jc w:val="center"/>
        <w:rPr>
          <w:rFonts w:eastAsia="Times New Roman"/>
          <w:b/>
          <w:bCs/>
          <w:sz w:val="28"/>
          <w:szCs w:val="28"/>
          <w:lang w:eastAsia="ky-KG"/>
        </w:rPr>
      </w:pPr>
    </w:p>
    <w:p w14:paraId="131A9B43" w14:textId="77777777" w:rsidR="0025793D" w:rsidRPr="00C900B3" w:rsidRDefault="0025793D" w:rsidP="00582E54">
      <w:pPr>
        <w:spacing w:line="276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ky-KG"/>
        </w:rPr>
      </w:pPr>
      <w:r w:rsidRPr="00C900B3">
        <w:rPr>
          <w:rFonts w:eastAsia="Times New Roman"/>
          <w:b/>
          <w:bCs/>
          <w:sz w:val="28"/>
          <w:szCs w:val="28"/>
          <w:lang w:eastAsia="ky-KG"/>
        </w:rPr>
        <w:t>1. Общие положения</w:t>
      </w:r>
    </w:p>
    <w:p w14:paraId="7EC3058B" w14:textId="77777777" w:rsidR="0025793D" w:rsidRPr="00C900B3" w:rsidRDefault="0025793D" w:rsidP="00582E54">
      <w:pPr>
        <w:ind w:firstLine="709"/>
        <w:contextualSpacing/>
        <w:jc w:val="both"/>
        <w:rPr>
          <w:rFonts w:eastAsia="Times New Roman"/>
          <w:sz w:val="28"/>
          <w:szCs w:val="28"/>
          <w:lang w:eastAsia="ky-KG"/>
        </w:rPr>
      </w:pPr>
      <w:r w:rsidRPr="00C900B3">
        <w:rPr>
          <w:rFonts w:eastAsia="Times New Roman"/>
          <w:sz w:val="28"/>
          <w:szCs w:val="28"/>
          <w:lang w:eastAsia="ky-KG"/>
        </w:rPr>
        <w:t>1. Предоставление данной государственной услуги осуществляется филиалами Государственного учреждения «Кадастр» при Государственном агентстве по земельным ресурсам при Министерстве сельского, водного хозяйства и развития регионов Кыргызской Республики.</w:t>
      </w:r>
    </w:p>
    <w:p w14:paraId="1AB8AC25" w14:textId="21BF94C6" w:rsidR="0025793D" w:rsidRPr="00C900B3" w:rsidRDefault="0025793D" w:rsidP="0025793D">
      <w:pPr>
        <w:ind w:firstLine="709"/>
        <w:contextualSpacing/>
        <w:jc w:val="both"/>
        <w:rPr>
          <w:rFonts w:eastAsia="Times New Roman"/>
          <w:sz w:val="28"/>
          <w:szCs w:val="28"/>
          <w:lang w:eastAsia="ky-KG"/>
        </w:rPr>
      </w:pPr>
      <w:r w:rsidRPr="00C900B3">
        <w:rPr>
          <w:rFonts w:eastAsia="Times New Roman"/>
          <w:sz w:val="28"/>
          <w:szCs w:val="28"/>
          <w:lang w:eastAsia="ky-KG"/>
        </w:rPr>
        <w:t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3 июня 2014 года № 303</w:t>
      </w:r>
      <w:r w:rsidR="002F5216">
        <w:rPr>
          <w:rFonts w:eastAsia="Times New Roman"/>
          <w:sz w:val="28"/>
          <w:szCs w:val="28"/>
          <w:lang w:eastAsia="ky-KG"/>
        </w:rPr>
        <w:t xml:space="preserve"> </w:t>
      </w:r>
      <w:r w:rsidR="002F5216" w:rsidRPr="00575C75">
        <w:rPr>
          <w:sz w:val="28"/>
          <w:szCs w:val="28"/>
        </w:rPr>
        <w:t xml:space="preserve">(в редакции постановления Правительства Кыргызской Республики </w:t>
      </w:r>
      <w:r w:rsidR="002F5216" w:rsidRPr="002F5216">
        <w:rPr>
          <w:sz w:val="28"/>
          <w:szCs w:val="28"/>
        </w:rPr>
        <w:t>от 3 марта 2016 года № 109</w:t>
      </w:r>
      <w:r w:rsidR="002F5216" w:rsidRPr="00575C75">
        <w:rPr>
          <w:sz w:val="28"/>
          <w:szCs w:val="28"/>
        </w:rPr>
        <w:t>)</w:t>
      </w:r>
      <w:r w:rsidRPr="00C900B3">
        <w:rPr>
          <w:rFonts w:eastAsia="Times New Roman"/>
          <w:sz w:val="28"/>
          <w:szCs w:val="28"/>
          <w:lang w:eastAsia="ky-KG"/>
        </w:rPr>
        <w:t>.</w:t>
      </w:r>
    </w:p>
    <w:p w14:paraId="39B0CAA7" w14:textId="77777777" w:rsidR="0025793D" w:rsidRPr="00C900B3" w:rsidRDefault="0025793D" w:rsidP="0025793D">
      <w:pPr>
        <w:ind w:firstLine="708"/>
        <w:jc w:val="both"/>
        <w:rPr>
          <w:sz w:val="28"/>
          <w:szCs w:val="28"/>
          <w:lang w:eastAsia="en-US"/>
        </w:rPr>
      </w:pPr>
      <w:r w:rsidRPr="00C900B3">
        <w:rPr>
          <w:sz w:val="28"/>
          <w:szCs w:val="28"/>
          <w:lang w:eastAsia="en-US"/>
        </w:rPr>
        <w:t>3. Ключевые параметры, заданные стандартом услуги:</w:t>
      </w:r>
    </w:p>
    <w:p w14:paraId="4E5B3FE2" w14:textId="77777777" w:rsidR="0025793D" w:rsidRPr="00C900B3" w:rsidRDefault="0025793D" w:rsidP="0025793D">
      <w:pPr>
        <w:ind w:firstLine="708"/>
        <w:contextualSpacing/>
        <w:rPr>
          <w:b/>
          <w:sz w:val="28"/>
          <w:szCs w:val="28"/>
        </w:rPr>
      </w:pPr>
      <w:r w:rsidRPr="00C900B3">
        <w:rPr>
          <w:sz w:val="28"/>
          <w:szCs w:val="28"/>
        </w:rPr>
        <w:t>(1) Общее время предоставления услуги</w:t>
      </w:r>
    </w:p>
    <w:p w14:paraId="1DAEAB6D" w14:textId="77777777" w:rsidR="0025793D" w:rsidRPr="00C900B3" w:rsidRDefault="0025793D" w:rsidP="0025793D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 xml:space="preserve">1. Срок предоставления выписки из Единого государственного реестра прав на недвижимое имущество, </w:t>
      </w:r>
      <w:r w:rsidRPr="00C900B3">
        <w:rPr>
          <w:rFonts w:ascii="Times New Roman" w:hAnsi="Times New Roman"/>
          <w:i/>
          <w:iCs/>
          <w:sz w:val="28"/>
          <w:szCs w:val="28"/>
        </w:rPr>
        <w:t>справки о ранее зарегистрированных правах собственности на недвижимое имущество</w:t>
      </w:r>
      <w:r w:rsidRPr="00C900B3">
        <w:rPr>
          <w:rFonts w:ascii="Times New Roman" w:hAnsi="Times New Roman"/>
          <w:sz w:val="28"/>
          <w:szCs w:val="28"/>
        </w:rPr>
        <w:t xml:space="preserve"> по данным местного регистрационного органа и </w:t>
      </w:r>
      <w:r w:rsidRPr="00C900B3">
        <w:rPr>
          <w:rFonts w:ascii="Times New Roman" w:hAnsi="Times New Roman"/>
          <w:i/>
          <w:iCs/>
          <w:sz w:val="28"/>
          <w:szCs w:val="28"/>
        </w:rPr>
        <w:t>справки о неимении недвижимого имущества</w:t>
      </w:r>
      <w:r w:rsidRPr="00C900B3">
        <w:rPr>
          <w:rFonts w:ascii="Times New Roman" w:hAnsi="Times New Roman"/>
          <w:sz w:val="28"/>
          <w:szCs w:val="28"/>
        </w:rPr>
        <w:t xml:space="preserve"> по данным местного регистрационного органа:</w:t>
      </w:r>
    </w:p>
    <w:p w14:paraId="50F344C5" w14:textId="77777777" w:rsidR="0025793D" w:rsidRPr="00C900B3" w:rsidRDefault="0025793D" w:rsidP="0025793D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- предельное время на прием документов - не более 30 минут;</w:t>
      </w:r>
    </w:p>
    <w:p w14:paraId="1FA2210B" w14:textId="603F38EB" w:rsidR="0025793D" w:rsidRPr="00C900B3" w:rsidRDefault="0025793D" w:rsidP="0025793D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- общий срок предоставления выписки и справок</w:t>
      </w:r>
      <w:r w:rsidR="002E7D4E" w:rsidRPr="002E7D4E">
        <w:t xml:space="preserve"> </w:t>
      </w:r>
      <w:r w:rsidR="002E7D4E">
        <w:t xml:space="preserve">- </w:t>
      </w:r>
      <w:r w:rsidR="002E7D4E" w:rsidRPr="002E7D4E">
        <w:rPr>
          <w:rFonts w:ascii="Times New Roman" w:hAnsi="Times New Roman"/>
          <w:sz w:val="28"/>
          <w:szCs w:val="28"/>
        </w:rPr>
        <w:t>не более 30 минут</w:t>
      </w:r>
      <w:r w:rsidRPr="00C900B3">
        <w:rPr>
          <w:rFonts w:ascii="Times New Roman" w:hAnsi="Times New Roman"/>
          <w:sz w:val="28"/>
          <w:szCs w:val="28"/>
        </w:rPr>
        <w:t>;</w:t>
      </w:r>
    </w:p>
    <w:p w14:paraId="29DA76EB" w14:textId="77777777" w:rsidR="0025793D" w:rsidRPr="00C900B3" w:rsidRDefault="0025793D" w:rsidP="0025793D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- предельное время на выдачу результата услуги - не более 30 минут.</w:t>
      </w:r>
    </w:p>
    <w:p w14:paraId="3D10D9A2" w14:textId="77777777" w:rsidR="0025793D" w:rsidRPr="00C900B3" w:rsidRDefault="0025793D" w:rsidP="0025793D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 xml:space="preserve">2. Срок предоставления копии </w:t>
      </w:r>
      <w:r w:rsidRPr="00C900B3">
        <w:rPr>
          <w:rFonts w:ascii="Times New Roman" w:hAnsi="Times New Roman"/>
          <w:i/>
          <w:iCs/>
          <w:sz w:val="28"/>
          <w:szCs w:val="28"/>
        </w:rPr>
        <w:t>документов из регистрационного дела:</w:t>
      </w:r>
    </w:p>
    <w:p w14:paraId="4A79E189" w14:textId="77777777" w:rsidR="0025793D" w:rsidRPr="00C900B3" w:rsidRDefault="0025793D" w:rsidP="0025793D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- предельное время на прием документов - не более 30 минут;</w:t>
      </w:r>
    </w:p>
    <w:p w14:paraId="40CE1BC3" w14:textId="77777777" w:rsidR="0025793D" w:rsidRPr="00C900B3" w:rsidRDefault="0025793D" w:rsidP="0025793D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- общий срок предоставления копии документов - не более 8 рабочих часов;</w:t>
      </w:r>
    </w:p>
    <w:p w14:paraId="3E0BDD42" w14:textId="77777777" w:rsidR="0025793D" w:rsidRPr="00C900B3" w:rsidRDefault="0025793D" w:rsidP="0025793D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- предельное время на выдачу результата услуги - не более 30 минут.</w:t>
      </w:r>
    </w:p>
    <w:p w14:paraId="68340983" w14:textId="77777777" w:rsidR="0025793D" w:rsidRPr="00C900B3" w:rsidRDefault="0025793D" w:rsidP="0025793D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 xml:space="preserve">3. Срок предоставления справки </w:t>
      </w:r>
      <w:r w:rsidRPr="00C900B3">
        <w:rPr>
          <w:rFonts w:ascii="Times New Roman" w:hAnsi="Times New Roman"/>
          <w:i/>
          <w:iCs/>
          <w:sz w:val="28"/>
          <w:szCs w:val="28"/>
        </w:rPr>
        <w:t>о ранее зарегистрированных правах на недвижимое имущество</w:t>
      </w:r>
      <w:r w:rsidRPr="00C900B3">
        <w:rPr>
          <w:rFonts w:ascii="Times New Roman" w:hAnsi="Times New Roman"/>
          <w:sz w:val="28"/>
          <w:szCs w:val="28"/>
        </w:rPr>
        <w:t xml:space="preserve">, </w:t>
      </w:r>
      <w:r w:rsidRPr="00C900B3">
        <w:rPr>
          <w:rFonts w:ascii="Times New Roman" w:hAnsi="Times New Roman"/>
          <w:i/>
          <w:iCs/>
          <w:sz w:val="28"/>
          <w:szCs w:val="28"/>
        </w:rPr>
        <w:t>справки о неимении недвижимого имущества</w:t>
      </w:r>
      <w:r w:rsidRPr="00C900B3">
        <w:rPr>
          <w:rFonts w:ascii="Times New Roman" w:hAnsi="Times New Roman"/>
          <w:sz w:val="28"/>
          <w:szCs w:val="28"/>
        </w:rPr>
        <w:t xml:space="preserve">, </w:t>
      </w:r>
      <w:r w:rsidRPr="00C900B3">
        <w:rPr>
          <w:rFonts w:ascii="Times New Roman" w:hAnsi="Times New Roman"/>
          <w:i/>
          <w:iCs/>
          <w:sz w:val="28"/>
          <w:szCs w:val="28"/>
        </w:rPr>
        <w:t>справки о зарегистрированных правах на недвижимое имущество</w:t>
      </w:r>
      <w:r w:rsidRPr="00C900B3">
        <w:rPr>
          <w:rFonts w:ascii="Times New Roman" w:hAnsi="Times New Roman"/>
          <w:sz w:val="28"/>
          <w:szCs w:val="28"/>
        </w:rPr>
        <w:t xml:space="preserve"> на </w:t>
      </w:r>
      <w:r w:rsidRPr="00C900B3">
        <w:rPr>
          <w:rFonts w:ascii="Times New Roman" w:hAnsi="Times New Roman"/>
          <w:sz w:val="28"/>
          <w:szCs w:val="28"/>
        </w:rPr>
        <w:lastRenderedPageBreak/>
        <w:t xml:space="preserve">территории Кыргызской Республики по данным Единой информационной системы по недвижимости, </w:t>
      </w:r>
      <w:r w:rsidRPr="00C900B3">
        <w:rPr>
          <w:rFonts w:ascii="Times New Roman" w:hAnsi="Times New Roman"/>
          <w:i/>
          <w:iCs/>
          <w:sz w:val="28"/>
          <w:szCs w:val="28"/>
        </w:rPr>
        <w:t>сведений о технических параметрах недвижимого имущества, статистических данных о рынке недвижимости, графических данных объекта недвижимости, копии картографических материалов в электронном и бумажном виде</w:t>
      </w:r>
      <w:r w:rsidRPr="00C900B3">
        <w:rPr>
          <w:rFonts w:ascii="Times New Roman" w:hAnsi="Times New Roman"/>
          <w:sz w:val="28"/>
          <w:szCs w:val="28"/>
        </w:rPr>
        <w:t>, данных из контрольного центра спутниковой сети (GNSS станции):</w:t>
      </w:r>
    </w:p>
    <w:p w14:paraId="2F5DCCF1" w14:textId="77777777" w:rsidR="0025793D" w:rsidRPr="00C900B3" w:rsidRDefault="0025793D" w:rsidP="0025793D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- предельное время на прием документов - не более 5 минут;</w:t>
      </w:r>
    </w:p>
    <w:p w14:paraId="3C8C1809" w14:textId="77777777" w:rsidR="0025793D" w:rsidRPr="00C900B3" w:rsidRDefault="0025793D" w:rsidP="0025793D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- общий срок предоставления справок и сведений - не более 10 минут;</w:t>
      </w:r>
    </w:p>
    <w:p w14:paraId="6582ECFB" w14:textId="77777777" w:rsidR="0025793D" w:rsidRPr="00C900B3" w:rsidRDefault="0025793D" w:rsidP="0025793D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- предельное время на выдачу результата услуги - не более 5 минут</w:t>
      </w:r>
    </w:p>
    <w:p w14:paraId="6ACA3F9C" w14:textId="77777777" w:rsidR="0003404A" w:rsidRPr="00C900B3" w:rsidRDefault="0003404A" w:rsidP="0003404A">
      <w:pPr>
        <w:ind w:firstLine="708"/>
        <w:jc w:val="both"/>
        <w:rPr>
          <w:sz w:val="28"/>
          <w:szCs w:val="28"/>
          <w:lang w:eastAsia="en-US"/>
        </w:rPr>
      </w:pPr>
      <w:r w:rsidRPr="00C900B3">
        <w:rPr>
          <w:sz w:val="28"/>
          <w:szCs w:val="28"/>
          <w:lang w:eastAsia="en-US"/>
        </w:rPr>
        <w:t xml:space="preserve">(2) Перечень документов, необходимых для получения услуги: </w:t>
      </w:r>
    </w:p>
    <w:p w14:paraId="6BF7291F" w14:textId="77777777" w:rsidR="004039C5" w:rsidRPr="00C900B3" w:rsidRDefault="004039C5" w:rsidP="004039C5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Для получения государственной услуги необходимо предоставить следующие документы:</w:t>
      </w:r>
    </w:p>
    <w:p w14:paraId="03F1885F" w14:textId="77777777" w:rsidR="004039C5" w:rsidRPr="00C900B3" w:rsidRDefault="004039C5" w:rsidP="004039C5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- заявление на бланке установленной формы;</w:t>
      </w:r>
    </w:p>
    <w:p w14:paraId="64094C99" w14:textId="77777777" w:rsidR="004039C5" w:rsidRPr="00C900B3" w:rsidRDefault="004039C5" w:rsidP="004039C5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- квитанция об оплате услуги;</w:t>
      </w:r>
    </w:p>
    <w:p w14:paraId="53CC6A3D" w14:textId="77777777" w:rsidR="004039C5" w:rsidRPr="00C900B3" w:rsidRDefault="004039C5" w:rsidP="004039C5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- для физического лица - документ, удостоверяющий личность. Для полномочного представителя физического лица - документ, удостоверяющий личность, а также документ, подтверждающий полномочия представителя физического лица;</w:t>
      </w:r>
    </w:p>
    <w:p w14:paraId="64148C23" w14:textId="77777777" w:rsidR="0025793D" w:rsidRPr="00C900B3" w:rsidRDefault="004039C5" w:rsidP="004039C5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- для юридического лица - документ, удостоверяющий личность и полномочия его представителя, а также подлинник и копия свидетельства о регистрации юридического лица и учредительные документы юридического лица (при отсутствии регистрации в органах юстиции Кыргызской Республики в качестве юридического лица представляются подлинник и копия постановления местного органа власти или статистической карточки регистрации в качестве юридического лица).</w:t>
      </w:r>
    </w:p>
    <w:p w14:paraId="0350FCBA" w14:textId="77777777" w:rsidR="004039C5" w:rsidRPr="00C900B3" w:rsidRDefault="006E4B61" w:rsidP="0025793D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 xml:space="preserve">При получении услуги в электронном формате: </w:t>
      </w:r>
    </w:p>
    <w:p w14:paraId="54FC0F29" w14:textId="77777777" w:rsidR="006E4B61" w:rsidRPr="00C900B3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1. Из Единой информационной системы по недвижимости (далее - ЕИСН) в режиме онлайн посредством веб-портала может предоставляться следующая информация:</w:t>
      </w:r>
    </w:p>
    <w:p w14:paraId="64DE7C73" w14:textId="77777777" w:rsidR="006E4B61" w:rsidRPr="002D644A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644A">
        <w:rPr>
          <w:rFonts w:ascii="Times New Roman" w:hAnsi="Times New Roman"/>
          <w:sz w:val="28"/>
          <w:szCs w:val="28"/>
        </w:rPr>
        <w:t>- справка о ранее зарегистрированных правах на недвижимое имущество на территории Кыргызской Республики по данным ЕИСН;</w:t>
      </w:r>
    </w:p>
    <w:p w14:paraId="46592F7A" w14:textId="77777777" w:rsidR="006E4B61" w:rsidRPr="002D644A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644A">
        <w:rPr>
          <w:rFonts w:ascii="Times New Roman" w:hAnsi="Times New Roman"/>
          <w:sz w:val="28"/>
          <w:szCs w:val="28"/>
        </w:rPr>
        <w:t>- справка о неимении недвижимого имущества на территории Кыргызской Республики по данным ЕИСН;</w:t>
      </w:r>
    </w:p>
    <w:p w14:paraId="667F4425" w14:textId="77777777" w:rsidR="006E4B61" w:rsidRPr="002D644A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644A">
        <w:rPr>
          <w:rFonts w:ascii="Times New Roman" w:hAnsi="Times New Roman"/>
          <w:sz w:val="28"/>
          <w:szCs w:val="28"/>
        </w:rPr>
        <w:t>- справка о зарегистрированных правах на недвижимое имущество на территории Кыргызской Республики по данным ЕИСН;</w:t>
      </w:r>
    </w:p>
    <w:p w14:paraId="3B661DB4" w14:textId="77777777" w:rsidR="006E4B61" w:rsidRPr="002D644A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644A">
        <w:rPr>
          <w:rFonts w:ascii="Times New Roman" w:hAnsi="Times New Roman"/>
          <w:sz w:val="28"/>
          <w:szCs w:val="28"/>
        </w:rPr>
        <w:t>- сведения о технических параметрах недвижимого имущества;</w:t>
      </w:r>
    </w:p>
    <w:p w14:paraId="578E4932" w14:textId="77777777" w:rsidR="006E4B61" w:rsidRPr="002D644A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644A">
        <w:rPr>
          <w:rFonts w:ascii="Times New Roman" w:hAnsi="Times New Roman"/>
          <w:sz w:val="28"/>
          <w:szCs w:val="28"/>
        </w:rPr>
        <w:t>- статистические данные о рынке недвижимости;</w:t>
      </w:r>
    </w:p>
    <w:p w14:paraId="089AF5F5" w14:textId="77777777" w:rsidR="006E4B61" w:rsidRPr="002D644A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644A">
        <w:rPr>
          <w:rFonts w:ascii="Times New Roman" w:hAnsi="Times New Roman"/>
          <w:sz w:val="28"/>
          <w:szCs w:val="28"/>
        </w:rPr>
        <w:t>- графические данные объекта недвижимости;</w:t>
      </w:r>
    </w:p>
    <w:p w14:paraId="3BDA75F8" w14:textId="77777777" w:rsidR="006E4B61" w:rsidRPr="002D644A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644A">
        <w:rPr>
          <w:rFonts w:ascii="Times New Roman" w:hAnsi="Times New Roman"/>
          <w:sz w:val="28"/>
          <w:szCs w:val="28"/>
        </w:rPr>
        <w:t>- данные из контрольного центра спутниковой сети (GNSS - станции);</w:t>
      </w:r>
    </w:p>
    <w:p w14:paraId="46EC8D40" w14:textId="77777777" w:rsidR="006E4B61" w:rsidRPr="00C900B3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644A">
        <w:rPr>
          <w:rFonts w:ascii="Times New Roman" w:hAnsi="Times New Roman"/>
          <w:sz w:val="28"/>
          <w:szCs w:val="28"/>
        </w:rPr>
        <w:t>- другая информация о недвижимом имуществе, не запрещенная законодательством Кыргызской Республики.</w:t>
      </w:r>
    </w:p>
    <w:p w14:paraId="7BF3A823" w14:textId="77777777" w:rsidR="006E4B61" w:rsidRPr="00C900B3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Порядок предоставления информации из ЕИСН:</w:t>
      </w:r>
    </w:p>
    <w:p w14:paraId="4D864964" w14:textId="77777777" w:rsidR="006E4B61" w:rsidRPr="00C900B3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- заключение Соглашения о предоставлении электронных услуг;</w:t>
      </w:r>
    </w:p>
    <w:p w14:paraId="33BA52C7" w14:textId="77777777" w:rsidR="006E4B61" w:rsidRPr="00C900B3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lastRenderedPageBreak/>
        <w:t>- авторизация пользователя на основе Соглашения путем присвоения логина и пароля;</w:t>
      </w:r>
    </w:p>
    <w:p w14:paraId="0E0660C8" w14:textId="77777777" w:rsidR="006E4B61" w:rsidRPr="00C900B3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- администрирование прав доступа пользователя к вышеперечисленным услугам;</w:t>
      </w:r>
    </w:p>
    <w:p w14:paraId="25BB8CE2" w14:textId="77777777" w:rsidR="006E4B61" w:rsidRPr="00C900B3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- не требуется подача заявки, информация выдается в электронном режиме моментально;</w:t>
      </w:r>
    </w:p>
    <w:p w14:paraId="271884BB" w14:textId="77777777" w:rsidR="006E4B61" w:rsidRPr="00C900B3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- выходная форма запрашиваемой информации содержит:</w:t>
      </w:r>
    </w:p>
    <w:p w14:paraId="72A8D079" w14:textId="77777777" w:rsidR="006E4B61" w:rsidRPr="00C900B3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1) дату и время выдачи информации из ЕИСН;</w:t>
      </w:r>
    </w:p>
    <w:p w14:paraId="5152AA4B" w14:textId="77777777" w:rsidR="006E4B61" w:rsidRPr="00C900B3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2) дату и время обновления информации в ЕИСН;</w:t>
      </w:r>
    </w:p>
    <w:p w14:paraId="6B5BCE4B" w14:textId="77777777" w:rsidR="006E4B61" w:rsidRPr="00C900B3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3) дату и время обновления информации по запрашиваемому объекту недвижимости.</w:t>
      </w:r>
    </w:p>
    <w:p w14:paraId="3C06054A" w14:textId="77777777" w:rsidR="006E4B61" w:rsidRPr="00C900B3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2. Из Государственного портала электронных услуг в режиме онлайн может предоставляться следующая информация»;</w:t>
      </w:r>
    </w:p>
    <w:p w14:paraId="4E05AD0B" w14:textId="77777777" w:rsidR="006E4B61" w:rsidRPr="002D644A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644A">
        <w:rPr>
          <w:rFonts w:ascii="Times New Roman" w:hAnsi="Times New Roman"/>
          <w:sz w:val="28"/>
          <w:szCs w:val="28"/>
        </w:rPr>
        <w:t>- справка о ранее зарегистрированных правах на недвижимое имущество на территории Кыргызской Республики по данным ЕИСН;</w:t>
      </w:r>
    </w:p>
    <w:p w14:paraId="4ACC4B93" w14:textId="77777777" w:rsidR="006E4B61" w:rsidRPr="002D644A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644A">
        <w:rPr>
          <w:rFonts w:ascii="Times New Roman" w:hAnsi="Times New Roman"/>
          <w:sz w:val="28"/>
          <w:szCs w:val="28"/>
        </w:rPr>
        <w:t>- справка о неимении недвижимого имущества на территории Кыргызской Республики по данным ЕИСН;</w:t>
      </w:r>
    </w:p>
    <w:p w14:paraId="1A7C124F" w14:textId="77777777" w:rsidR="006E4B61" w:rsidRPr="002D644A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644A">
        <w:rPr>
          <w:rFonts w:ascii="Times New Roman" w:hAnsi="Times New Roman"/>
          <w:sz w:val="28"/>
          <w:szCs w:val="28"/>
        </w:rPr>
        <w:t>- справка о зарегистрированных правах на недвижимое имущество на территории Кыргызской Республики по данным ЕИСН;</w:t>
      </w:r>
    </w:p>
    <w:p w14:paraId="24D71440" w14:textId="77777777" w:rsidR="006E4B61" w:rsidRPr="00C900B3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644A">
        <w:rPr>
          <w:rFonts w:ascii="Times New Roman" w:hAnsi="Times New Roman"/>
          <w:sz w:val="28"/>
          <w:szCs w:val="28"/>
        </w:rPr>
        <w:t>- сведения о технических параметрах недвижимого имущества.</w:t>
      </w:r>
    </w:p>
    <w:p w14:paraId="6A30B3E3" w14:textId="10D08653" w:rsidR="006E4B61" w:rsidRPr="00C900B3" w:rsidRDefault="002E7D4E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6E4B61" w:rsidRPr="00C900B3">
        <w:rPr>
          <w:rFonts w:ascii="Times New Roman" w:hAnsi="Times New Roman"/>
          <w:sz w:val="28"/>
          <w:szCs w:val="28"/>
        </w:rPr>
        <w:t>ля физического лица может предоставляться путем идентификации физического лица, по облачному электронному цифровому подписи (ЭЦП) или биометрических паспортных данных. Оплата производится через платежный шлюз портала «</w:t>
      </w:r>
      <w:proofErr w:type="spellStart"/>
      <w:r w:rsidR="006E4B61" w:rsidRPr="00C900B3">
        <w:rPr>
          <w:rFonts w:ascii="Times New Roman" w:hAnsi="Times New Roman"/>
          <w:sz w:val="28"/>
          <w:szCs w:val="28"/>
        </w:rPr>
        <w:t>Тундук</w:t>
      </w:r>
      <w:proofErr w:type="spellEnd"/>
      <w:r w:rsidR="006E4B61" w:rsidRPr="00C900B3">
        <w:rPr>
          <w:rFonts w:ascii="Times New Roman" w:hAnsi="Times New Roman"/>
          <w:sz w:val="28"/>
          <w:szCs w:val="28"/>
        </w:rPr>
        <w:t>».</w:t>
      </w:r>
    </w:p>
    <w:p w14:paraId="69720718" w14:textId="7CBFFE0E" w:rsidR="006E4B61" w:rsidRPr="00C900B3" w:rsidRDefault="006E4B61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Система межведомственного электронного взаимодействия «</w:t>
      </w:r>
      <w:proofErr w:type="spellStart"/>
      <w:r w:rsidRPr="00C900B3">
        <w:rPr>
          <w:rFonts w:ascii="Times New Roman" w:hAnsi="Times New Roman"/>
          <w:sz w:val="28"/>
          <w:szCs w:val="28"/>
        </w:rPr>
        <w:t>Түндүк</w:t>
      </w:r>
      <w:proofErr w:type="spellEnd"/>
      <w:r w:rsidRPr="00C900B3">
        <w:rPr>
          <w:rFonts w:ascii="Times New Roman" w:hAnsi="Times New Roman"/>
          <w:sz w:val="28"/>
          <w:szCs w:val="28"/>
        </w:rPr>
        <w:t>»:</w:t>
      </w:r>
      <w:r w:rsidR="002E7D4E">
        <w:rPr>
          <w:rFonts w:ascii="Times New Roman" w:hAnsi="Times New Roman"/>
          <w:sz w:val="28"/>
          <w:szCs w:val="28"/>
        </w:rPr>
        <w:t xml:space="preserve"> </w:t>
      </w:r>
    </w:p>
    <w:p w14:paraId="0B9E99A3" w14:textId="77777777" w:rsidR="002E7D4E" w:rsidRDefault="006E4B61" w:rsidP="002E7D4E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- для государственных органов и другие юридических лица получают информацию по недвижимости через веб-сервиса. Оплата производится через платежный шлюз системы электронного межведомственного взаимодействия (СЭМВ) «</w:t>
      </w:r>
      <w:proofErr w:type="spellStart"/>
      <w:r w:rsidRPr="00C900B3">
        <w:rPr>
          <w:rFonts w:ascii="Times New Roman" w:hAnsi="Times New Roman"/>
          <w:sz w:val="28"/>
          <w:szCs w:val="28"/>
        </w:rPr>
        <w:t>Тундук</w:t>
      </w:r>
      <w:proofErr w:type="spellEnd"/>
      <w:r w:rsidRPr="00C900B3">
        <w:rPr>
          <w:rFonts w:ascii="Times New Roman" w:hAnsi="Times New Roman"/>
          <w:sz w:val="28"/>
          <w:szCs w:val="28"/>
        </w:rPr>
        <w:t>» посредством Э-Банк</w:t>
      </w:r>
      <w:r w:rsidR="0070288F" w:rsidRPr="00C900B3">
        <w:rPr>
          <w:rFonts w:ascii="Times New Roman" w:hAnsi="Times New Roman"/>
          <w:sz w:val="28"/>
          <w:szCs w:val="28"/>
        </w:rPr>
        <w:t xml:space="preserve">. </w:t>
      </w:r>
    </w:p>
    <w:p w14:paraId="17CAB9CF" w14:textId="5FA9AEAA" w:rsidR="004039C5" w:rsidRPr="00C900B3" w:rsidRDefault="004039C5" w:rsidP="002E7D4E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 xml:space="preserve">(3) Стоимость услуги: Государственная услуга предоставляется на платной основе. Стоимость государственной услуги (Прейскурант) утверждается приказом </w:t>
      </w:r>
      <w:proofErr w:type="spellStart"/>
      <w:r w:rsidRPr="00C900B3">
        <w:rPr>
          <w:rFonts w:ascii="Times New Roman" w:hAnsi="Times New Roman"/>
          <w:sz w:val="28"/>
          <w:szCs w:val="28"/>
        </w:rPr>
        <w:t>МСВХиРР</w:t>
      </w:r>
      <w:proofErr w:type="spellEnd"/>
      <w:r w:rsidRPr="00C900B3">
        <w:rPr>
          <w:rFonts w:ascii="Times New Roman" w:hAnsi="Times New Roman"/>
          <w:sz w:val="28"/>
          <w:szCs w:val="28"/>
        </w:rPr>
        <w:t xml:space="preserve"> по согласованию с уполномоченным государственным органом в сфере антимонопольного регулирования.</w:t>
      </w:r>
    </w:p>
    <w:p w14:paraId="5746F192" w14:textId="77777777" w:rsidR="004039C5" w:rsidRPr="00C900B3" w:rsidRDefault="004039C5" w:rsidP="004039C5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 xml:space="preserve">(4) Результат услуги: </w:t>
      </w:r>
    </w:p>
    <w:p w14:paraId="57AE50CB" w14:textId="77777777" w:rsidR="004039C5" w:rsidRPr="00C900B3" w:rsidRDefault="004039C5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Один из нижеперечисленных документов:</w:t>
      </w:r>
    </w:p>
    <w:p w14:paraId="555E6505" w14:textId="77777777" w:rsidR="004039C5" w:rsidRPr="00C900B3" w:rsidRDefault="004039C5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1. Выписка из Единого государственного реестра прав на недвижимое имущество.</w:t>
      </w:r>
    </w:p>
    <w:p w14:paraId="21565286" w14:textId="77777777" w:rsidR="004039C5" w:rsidRPr="00C900B3" w:rsidRDefault="004039C5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2. Справка о ранее зарегистрированных правах собственности на недвижимое имущество по данным подведомственного подразделения уполномоченного органа.</w:t>
      </w:r>
    </w:p>
    <w:p w14:paraId="07A8B321" w14:textId="77777777" w:rsidR="004039C5" w:rsidRPr="00C900B3" w:rsidRDefault="004039C5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3. Справка о ранее зарегистрированных правах на недвижимое имущество на территории Кыргызской Республики по данным Единой информационной системы по недвижимости.</w:t>
      </w:r>
    </w:p>
    <w:p w14:paraId="6DECA14C" w14:textId="77777777" w:rsidR="004039C5" w:rsidRPr="00C900B3" w:rsidRDefault="004039C5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lastRenderedPageBreak/>
        <w:t>4. Справка о неимении недвижимого имущества по данным подведомственного подразделения уполномоченного органа.</w:t>
      </w:r>
    </w:p>
    <w:p w14:paraId="29F4D62C" w14:textId="77777777" w:rsidR="004039C5" w:rsidRPr="00C900B3" w:rsidRDefault="004039C5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5. Справка о неимении недвижимого имущества на территории Кыргызской Республики по данным Единой информационной системы по недвижимости.</w:t>
      </w:r>
    </w:p>
    <w:p w14:paraId="30C92FAD" w14:textId="77777777" w:rsidR="004039C5" w:rsidRPr="00C900B3" w:rsidRDefault="004039C5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6. Справка о зарегистрированных правах на недвижимое имущество на территории Кыргызской Республики по данным Единой информационной системы по недвижимости.</w:t>
      </w:r>
    </w:p>
    <w:p w14:paraId="3136C396" w14:textId="77777777" w:rsidR="004039C5" w:rsidRPr="00C900B3" w:rsidRDefault="004039C5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7. Сведения о технических параметрах недвижимого имущества.</w:t>
      </w:r>
    </w:p>
    <w:p w14:paraId="1CFA0CC3" w14:textId="77777777" w:rsidR="004039C5" w:rsidRPr="00C900B3" w:rsidRDefault="004039C5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8. Копии документов из регистрационного дела.</w:t>
      </w:r>
    </w:p>
    <w:p w14:paraId="3FC86251" w14:textId="77777777" w:rsidR="004039C5" w:rsidRPr="00C900B3" w:rsidRDefault="004039C5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9. Статистические данные о рынке недвижимости.</w:t>
      </w:r>
    </w:p>
    <w:p w14:paraId="0570903A" w14:textId="77777777" w:rsidR="004039C5" w:rsidRPr="00C900B3" w:rsidRDefault="004039C5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10. Графические данные объекта недвижимости.</w:t>
      </w:r>
    </w:p>
    <w:p w14:paraId="4A59A988" w14:textId="77777777" w:rsidR="004039C5" w:rsidRPr="00C900B3" w:rsidRDefault="004039C5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11. Копии картографических материалов в электронном и бумажном виде.</w:t>
      </w:r>
    </w:p>
    <w:p w14:paraId="6CC9A38A" w14:textId="77777777" w:rsidR="004039C5" w:rsidRPr="00C900B3" w:rsidRDefault="004039C5" w:rsidP="006E4B6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12. Данные из контрольного центра спутниковой сети (GNSS станции)</w:t>
      </w:r>
    </w:p>
    <w:p w14:paraId="0E93DCDF" w14:textId="77777777" w:rsidR="004039C5" w:rsidRPr="00C900B3" w:rsidRDefault="004039C5" w:rsidP="0025793D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98D14AD" w14:textId="77777777" w:rsidR="00B45879" w:rsidRPr="00C900B3" w:rsidRDefault="00B45879" w:rsidP="00B45879">
      <w:pPr>
        <w:ind w:firstLine="708"/>
        <w:jc w:val="center"/>
        <w:rPr>
          <w:b/>
          <w:sz w:val="28"/>
          <w:szCs w:val="28"/>
          <w:lang w:eastAsia="en-US"/>
        </w:rPr>
      </w:pPr>
      <w:r w:rsidRPr="00C900B3">
        <w:rPr>
          <w:b/>
          <w:sz w:val="28"/>
          <w:szCs w:val="28"/>
          <w:lang w:eastAsia="en-US"/>
        </w:rPr>
        <w:t>2. Перечень процедур, выполняемых в процессе предоставления услуги</w:t>
      </w:r>
    </w:p>
    <w:p w14:paraId="145F1D7F" w14:textId="77777777" w:rsidR="00B45879" w:rsidRPr="00C900B3" w:rsidRDefault="00B45879" w:rsidP="00B45879">
      <w:pPr>
        <w:spacing w:after="200"/>
        <w:ind w:firstLine="708"/>
        <w:rPr>
          <w:sz w:val="28"/>
          <w:szCs w:val="28"/>
          <w:lang w:eastAsia="en-US"/>
        </w:rPr>
      </w:pPr>
      <w:r w:rsidRPr="00C900B3">
        <w:rPr>
          <w:sz w:val="28"/>
          <w:szCs w:val="28"/>
          <w:lang w:eastAsia="en-US"/>
        </w:rPr>
        <w:t>4. Производство услуги включает следующий набор процедур:</w:t>
      </w:r>
    </w:p>
    <w:p w14:paraId="1FFB5327" w14:textId="77777777" w:rsidR="00B45879" w:rsidRPr="00C900B3" w:rsidRDefault="00B45879" w:rsidP="00B45879">
      <w:pPr>
        <w:jc w:val="right"/>
        <w:rPr>
          <w:sz w:val="28"/>
          <w:szCs w:val="28"/>
          <w:lang w:eastAsia="en-US"/>
        </w:rPr>
      </w:pPr>
      <w:r w:rsidRPr="00C900B3">
        <w:rPr>
          <w:sz w:val="28"/>
          <w:szCs w:val="28"/>
          <w:lang w:eastAsia="en-US"/>
        </w:rPr>
        <w:t>Таблица 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8"/>
        <w:gridCol w:w="5391"/>
        <w:gridCol w:w="3099"/>
      </w:tblGrid>
      <w:tr w:rsidR="00B45879" w:rsidRPr="002E7D4E" w14:paraId="5C927A33" w14:textId="77777777" w:rsidTr="00EE01DD">
        <w:trPr>
          <w:jc w:val="center"/>
        </w:trPr>
        <w:tc>
          <w:tcPr>
            <w:tcW w:w="458" w:type="dxa"/>
            <w:shd w:val="clear" w:color="auto" w:fill="auto"/>
          </w:tcPr>
          <w:p w14:paraId="07B1B39F" w14:textId="77777777" w:rsidR="00B45879" w:rsidRPr="002E7D4E" w:rsidRDefault="00B45879" w:rsidP="00B45879">
            <w:pPr>
              <w:jc w:val="both"/>
              <w:rPr>
                <w:rFonts w:eastAsia="Times New Roman"/>
                <w:b/>
                <w:sz w:val="28"/>
                <w:szCs w:val="28"/>
                <w:lang w:eastAsia="en-US"/>
              </w:rPr>
            </w:pPr>
            <w:r w:rsidRPr="002E7D4E">
              <w:rPr>
                <w:rFonts w:eastAsia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391" w:type="dxa"/>
            <w:shd w:val="clear" w:color="auto" w:fill="auto"/>
          </w:tcPr>
          <w:p w14:paraId="474493EF" w14:textId="77777777" w:rsidR="00B45879" w:rsidRPr="002E7D4E" w:rsidRDefault="00B45879" w:rsidP="00B45879">
            <w:pPr>
              <w:jc w:val="both"/>
              <w:rPr>
                <w:rFonts w:eastAsia="Times New Roman"/>
                <w:b/>
                <w:sz w:val="28"/>
                <w:szCs w:val="28"/>
                <w:lang w:eastAsia="en-US"/>
              </w:rPr>
            </w:pPr>
            <w:r w:rsidRPr="002E7D4E">
              <w:rPr>
                <w:rFonts w:eastAsia="Times New Roman"/>
                <w:b/>
                <w:sz w:val="28"/>
                <w:szCs w:val="28"/>
                <w:lang w:eastAsia="en-US"/>
              </w:rPr>
              <w:t>Название процедуры</w:t>
            </w:r>
          </w:p>
        </w:tc>
        <w:tc>
          <w:tcPr>
            <w:tcW w:w="3099" w:type="dxa"/>
            <w:shd w:val="clear" w:color="auto" w:fill="auto"/>
          </w:tcPr>
          <w:p w14:paraId="2CEC0201" w14:textId="77777777" w:rsidR="00B45879" w:rsidRPr="002E7D4E" w:rsidRDefault="00B45879" w:rsidP="00B45879">
            <w:pPr>
              <w:jc w:val="both"/>
              <w:rPr>
                <w:rFonts w:eastAsia="Times New Roman"/>
                <w:b/>
                <w:sz w:val="28"/>
                <w:szCs w:val="28"/>
                <w:lang w:eastAsia="en-US"/>
              </w:rPr>
            </w:pPr>
            <w:r w:rsidRPr="002E7D4E">
              <w:rPr>
                <w:rFonts w:eastAsia="Times New Roman"/>
                <w:b/>
                <w:sz w:val="28"/>
                <w:szCs w:val="28"/>
                <w:lang w:eastAsia="en-US"/>
              </w:rPr>
              <w:t>Примечание</w:t>
            </w:r>
          </w:p>
          <w:p w14:paraId="7515B375" w14:textId="77777777" w:rsidR="00B45879" w:rsidRPr="002E7D4E" w:rsidRDefault="00B45879" w:rsidP="00B45879">
            <w:pPr>
              <w:jc w:val="both"/>
              <w:rPr>
                <w:rFonts w:eastAsia="Times New Roman"/>
                <w:b/>
                <w:sz w:val="28"/>
                <w:szCs w:val="28"/>
                <w:lang w:eastAsia="en-US"/>
              </w:rPr>
            </w:pPr>
          </w:p>
        </w:tc>
      </w:tr>
      <w:tr w:rsidR="00B45879" w:rsidRPr="002E7D4E" w14:paraId="06A1C150" w14:textId="77777777" w:rsidTr="00EE01DD">
        <w:trPr>
          <w:jc w:val="center"/>
        </w:trPr>
        <w:tc>
          <w:tcPr>
            <w:tcW w:w="458" w:type="dxa"/>
            <w:shd w:val="clear" w:color="auto" w:fill="auto"/>
          </w:tcPr>
          <w:p w14:paraId="7A66E98A" w14:textId="77777777" w:rsidR="00B45879" w:rsidRPr="002E7D4E" w:rsidRDefault="00B45879" w:rsidP="00B45879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91" w:type="dxa"/>
            <w:shd w:val="clear" w:color="auto" w:fill="auto"/>
          </w:tcPr>
          <w:p w14:paraId="591A4C5E" w14:textId="77777777" w:rsidR="00B45879" w:rsidRPr="002E7D4E" w:rsidRDefault="00E964F1" w:rsidP="00B45879">
            <w:pPr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2E7D4E">
              <w:rPr>
                <w:rFonts w:eastAsia="Times New Roman"/>
                <w:sz w:val="28"/>
                <w:szCs w:val="28"/>
                <w:lang w:eastAsia="en-US"/>
              </w:rPr>
              <w:t>Прием заявления. Выписка и принятие документа об оплате. Выдача заявителю расписки о приеме заявления</w:t>
            </w:r>
          </w:p>
        </w:tc>
        <w:tc>
          <w:tcPr>
            <w:tcW w:w="3099" w:type="dxa"/>
            <w:shd w:val="clear" w:color="auto" w:fill="auto"/>
          </w:tcPr>
          <w:p w14:paraId="60F08817" w14:textId="77777777" w:rsidR="00B45879" w:rsidRPr="002E7D4E" w:rsidRDefault="00B45879" w:rsidP="00B45879">
            <w:pPr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B45879" w:rsidRPr="002E7D4E" w14:paraId="710BC317" w14:textId="77777777" w:rsidTr="00EE01DD">
        <w:trPr>
          <w:jc w:val="center"/>
        </w:trPr>
        <w:tc>
          <w:tcPr>
            <w:tcW w:w="458" w:type="dxa"/>
            <w:shd w:val="clear" w:color="auto" w:fill="auto"/>
          </w:tcPr>
          <w:p w14:paraId="0681BD35" w14:textId="77777777" w:rsidR="00B45879" w:rsidRPr="002E7D4E" w:rsidRDefault="00B45879" w:rsidP="00B45879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91" w:type="dxa"/>
            <w:shd w:val="clear" w:color="auto" w:fill="auto"/>
          </w:tcPr>
          <w:p w14:paraId="3A445500" w14:textId="77777777" w:rsidR="00B45879" w:rsidRPr="002E7D4E" w:rsidRDefault="00E964F1" w:rsidP="00B45879">
            <w:pPr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2E7D4E">
              <w:rPr>
                <w:rFonts w:eastAsia="Times New Roman"/>
                <w:sz w:val="28"/>
                <w:szCs w:val="28"/>
                <w:lang w:eastAsia="en-US"/>
              </w:rPr>
              <w:t>Распределение заявлений</w:t>
            </w:r>
          </w:p>
        </w:tc>
        <w:tc>
          <w:tcPr>
            <w:tcW w:w="3099" w:type="dxa"/>
            <w:shd w:val="clear" w:color="auto" w:fill="auto"/>
          </w:tcPr>
          <w:p w14:paraId="6A7DA40F" w14:textId="77777777" w:rsidR="00B45879" w:rsidRPr="002E7D4E" w:rsidRDefault="00B45879" w:rsidP="00B45879">
            <w:pPr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B45879" w:rsidRPr="002E7D4E" w14:paraId="52F3A840" w14:textId="77777777" w:rsidTr="00EE01DD">
        <w:trPr>
          <w:jc w:val="center"/>
        </w:trPr>
        <w:tc>
          <w:tcPr>
            <w:tcW w:w="458" w:type="dxa"/>
            <w:shd w:val="clear" w:color="auto" w:fill="auto"/>
          </w:tcPr>
          <w:p w14:paraId="6B483BEB" w14:textId="77777777" w:rsidR="00B45879" w:rsidRPr="002E7D4E" w:rsidRDefault="00B45879" w:rsidP="00B45879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91" w:type="dxa"/>
            <w:shd w:val="clear" w:color="auto" w:fill="auto"/>
          </w:tcPr>
          <w:p w14:paraId="4D2F9C3C" w14:textId="77777777" w:rsidR="00B45879" w:rsidRPr="002E7D4E" w:rsidRDefault="00E964F1" w:rsidP="00B45879">
            <w:pPr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2E7D4E">
              <w:rPr>
                <w:rFonts w:eastAsia="Times New Roman"/>
                <w:sz w:val="28"/>
                <w:szCs w:val="28"/>
                <w:lang w:eastAsia="en-US"/>
              </w:rPr>
              <w:t>Оформления данных о недвижимости или мотивированного отказа в выдаче данных о недвижимости</w:t>
            </w:r>
          </w:p>
        </w:tc>
        <w:tc>
          <w:tcPr>
            <w:tcW w:w="3099" w:type="dxa"/>
            <w:shd w:val="clear" w:color="auto" w:fill="auto"/>
          </w:tcPr>
          <w:p w14:paraId="368978FF" w14:textId="77777777" w:rsidR="00B45879" w:rsidRPr="002E7D4E" w:rsidRDefault="00B45879" w:rsidP="00B45879">
            <w:pPr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B45879" w:rsidRPr="002E7D4E" w14:paraId="0A676A32" w14:textId="77777777" w:rsidTr="00EE01DD">
        <w:trPr>
          <w:jc w:val="center"/>
        </w:trPr>
        <w:tc>
          <w:tcPr>
            <w:tcW w:w="458" w:type="dxa"/>
            <w:shd w:val="clear" w:color="auto" w:fill="auto"/>
          </w:tcPr>
          <w:p w14:paraId="688A8261" w14:textId="77777777" w:rsidR="00B45879" w:rsidRPr="002E7D4E" w:rsidRDefault="00B45879" w:rsidP="00B45879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91" w:type="dxa"/>
            <w:shd w:val="clear" w:color="auto" w:fill="auto"/>
          </w:tcPr>
          <w:p w14:paraId="24B8A8FE" w14:textId="77777777" w:rsidR="00B45879" w:rsidRPr="002E7D4E" w:rsidRDefault="00E964F1" w:rsidP="00B45879">
            <w:pPr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2E7D4E">
              <w:rPr>
                <w:rFonts w:eastAsia="Times New Roman"/>
                <w:sz w:val="28"/>
                <w:szCs w:val="28"/>
                <w:lang w:eastAsia="en-US"/>
              </w:rPr>
              <w:t>Выдача данных о недвижимости или мотивированного отказа в выдаче данных о недвижимости</w:t>
            </w:r>
          </w:p>
        </w:tc>
        <w:tc>
          <w:tcPr>
            <w:tcW w:w="3099" w:type="dxa"/>
            <w:shd w:val="clear" w:color="auto" w:fill="auto"/>
          </w:tcPr>
          <w:p w14:paraId="5B37E560" w14:textId="77777777" w:rsidR="00B45879" w:rsidRPr="002E7D4E" w:rsidRDefault="00B45879" w:rsidP="00B45879">
            <w:pPr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</w:tbl>
    <w:p w14:paraId="5588E48F" w14:textId="77777777" w:rsidR="00B45879" w:rsidRPr="00C900B3" w:rsidRDefault="00B45879" w:rsidP="00B45879">
      <w:pPr>
        <w:ind w:firstLine="567"/>
        <w:contextualSpacing/>
        <w:jc w:val="both"/>
        <w:rPr>
          <w:rFonts w:eastAsia="Times New Roman"/>
          <w:bCs/>
          <w:sz w:val="28"/>
          <w:szCs w:val="28"/>
          <w:lang w:eastAsia="ky-KG"/>
        </w:rPr>
      </w:pPr>
    </w:p>
    <w:p w14:paraId="7FB5297F" w14:textId="77777777" w:rsidR="00B45879" w:rsidRPr="00C900B3" w:rsidRDefault="00B45879" w:rsidP="00B45879">
      <w:pPr>
        <w:jc w:val="center"/>
        <w:rPr>
          <w:b/>
          <w:sz w:val="32"/>
          <w:szCs w:val="32"/>
          <w:lang w:eastAsia="en-US"/>
        </w:rPr>
      </w:pPr>
    </w:p>
    <w:p w14:paraId="12A9FEBF" w14:textId="77777777" w:rsidR="00582E54" w:rsidRDefault="00582E54" w:rsidP="00B45879">
      <w:pPr>
        <w:jc w:val="center"/>
        <w:rPr>
          <w:b/>
          <w:sz w:val="28"/>
          <w:szCs w:val="28"/>
          <w:lang w:eastAsia="en-US"/>
        </w:rPr>
      </w:pPr>
    </w:p>
    <w:p w14:paraId="08B7CFBF" w14:textId="77777777" w:rsidR="00582E54" w:rsidRDefault="00582E54" w:rsidP="00B45879">
      <w:pPr>
        <w:jc w:val="center"/>
        <w:rPr>
          <w:b/>
          <w:sz w:val="28"/>
          <w:szCs w:val="28"/>
          <w:lang w:eastAsia="en-US"/>
        </w:rPr>
      </w:pPr>
    </w:p>
    <w:p w14:paraId="322E6E6E" w14:textId="77777777" w:rsidR="00582E54" w:rsidRDefault="00582E54" w:rsidP="00B45879">
      <w:pPr>
        <w:jc w:val="center"/>
        <w:rPr>
          <w:b/>
          <w:sz w:val="28"/>
          <w:szCs w:val="28"/>
          <w:lang w:eastAsia="en-US"/>
        </w:rPr>
      </w:pPr>
    </w:p>
    <w:p w14:paraId="2D563A3C" w14:textId="77777777" w:rsidR="00582E54" w:rsidRDefault="00582E54" w:rsidP="00B45879">
      <w:pPr>
        <w:jc w:val="center"/>
        <w:rPr>
          <w:b/>
          <w:sz w:val="28"/>
          <w:szCs w:val="28"/>
          <w:lang w:eastAsia="en-US"/>
        </w:rPr>
      </w:pPr>
    </w:p>
    <w:p w14:paraId="76419E87" w14:textId="77777777" w:rsidR="00582E54" w:rsidRDefault="00582E54" w:rsidP="00B45879">
      <w:pPr>
        <w:jc w:val="center"/>
        <w:rPr>
          <w:b/>
          <w:sz w:val="28"/>
          <w:szCs w:val="28"/>
          <w:lang w:eastAsia="en-US"/>
        </w:rPr>
      </w:pPr>
    </w:p>
    <w:p w14:paraId="3E5A7B0B" w14:textId="77777777" w:rsidR="00582E54" w:rsidRDefault="00582E54" w:rsidP="00B45879">
      <w:pPr>
        <w:jc w:val="center"/>
        <w:rPr>
          <w:b/>
          <w:sz w:val="28"/>
          <w:szCs w:val="28"/>
          <w:lang w:eastAsia="en-US"/>
        </w:rPr>
      </w:pPr>
    </w:p>
    <w:p w14:paraId="5617CC6B" w14:textId="77777777" w:rsidR="00582E54" w:rsidRDefault="00582E54" w:rsidP="00B45879">
      <w:pPr>
        <w:jc w:val="center"/>
        <w:rPr>
          <w:b/>
          <w:sz w:val="28"/>
          <w:szCs w:val="28"/>
          <w:lang w:eastAsia="en-US"/>
        </w:rPr>
      </w:pPr>
    </w:p>
    <w:p w14:paraId="3122BD6B" w14:textId="77777777" w:rsidR="00582E54" w:rsidRDefault="00582E54" w:rsidP="00B45879">
      <w:pPr>
        <w:jc w:val="center"/>
        <w:rPr>
          <w:b/>
          <w:sz w:val="28"/>
          <w:szCs w:val="28"/>
          <w:lang w:eastAsia="en-US"/>
        </w:rPr>
      </w:pPr>
    </w:p>
    <w:p w14:paraId="5B643AD4" w14:textId="77777777" w:rsidR="00582E54" w:rsidRDefault="00582E54" w:rsidP="00B45879">
      <w:pPr>
        <w:jc w:val="center"/>
        <w:rPr>
          <w:b/>
          <w:sz w:val="28"/>
          <w:szCs w:val="28"/>
          <w:lang w:eastAsia="en-US"/>
        </w:rPr>
      </w:pPr>
    </w:p>
    <w:p w14:paraId="1E734E3B" w14:textId="77777777" w:rsidR="00582E54" w:rsidRDefault="00582E54" w:rsidP="00B45879">
      <w:pPr>
        <w:jc w:val="center"/>
        <w:rPr>
          <w:b/>
          <w:sz w:val="28"/>
          <w:szCs w:val="28"/>
          <w:lang w:eastAsia="en-US"/>
        </w:rPr>
      </w:pPr>
    </w:p>
    <w:p w14:paraId="66F9AACF" w14:textId="5C0DF4C0" w:rsidR="00B45879" w:rsidRPr="00C900B3" w:rsidRDefault="00B45879" w:rsidP="00B45879">
      <w:pPr>
        <w:jc w:val="center"/>
        <w:rPr>
          <w:b/>
          <w:sz w:val="28"/>
          <w:szCs w:val="28"/>
          <w:lang w:eastAsia="en-US"/>
        </w:rPr>
      </w:pPr>
      <w:r w:rsidRPr="00C900B3">
        <w:rPr>
          <w:b/>
          <w:sz w:val="28"/>
          <w:szCs w:val="28"/>
          <w:lang w:eastAsia="en-US"/>
        </w:rPr>
        <w:lastRenderedPageBreak/>
        <w:t>3. Блок – схема взаимосвязи процедур</w:t>
      </w:r>
    </w:p>
    <w:p w14:paraId="2B4DF49D" w14:textId="78366501" w:rsidR="001341A1" w:rsidRDefault="001A4669" w:rsidP="001A4669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5. Л</w:t>
      </w:r>
      <w:r w:rsidR="00453184" w:rsidRPr="00453184">
        <w:rPr>
          <w:rFonts w:ascii="Times New Roman" w:hAnsi="Times New Roman"/>
          <w:sz w:val="28"/>
          <w:szCs w:val="24"/>
        </w:rPr>
        <w:t>огический порядок процедур, выполняемых при производстве услуги, изображен на блок-схеме ниже.</w:t>
      </w:r>
    </w:p>
    <w:p w14:paraId="6ED57294" w14:textId="45C2E151" w:rsidR="00010CAC" w:rsidRDefault="00010CAC" w:rsidP="001A4669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</w:p>
    <w:p w14:paraId="76C5D6FA" w14:textId="61B5115E" w:rsidR="00010CAC" w:rsidRDefault="00010CAC" w:rsidP="00010CAC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</w:p>
    <w:p w14:paraId="0724DBF0" w14:textId="12DC93EC" w:rsidR="00010CAC" w:rsidRDefault="00727B6F" w:rsidP="00727B6F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  <w:r>
        <w:object w:dxaOrig="10471" w:dyaOrig="3886" w14:anchorId="5FF0AA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78.5pt" o:ole="">
            <v:imagedata r:id="rId8" o:title=""/>
          </v:shape>
          <o:OLEObject Type="Embed" ProgID="Visio.Drawing.15" ShapeID="_x0000_i1025" DrawAspect="Content" ObjectID="_1699430530" r:id="rId9"/>
        </w:object>
      </w:r>
    </w:p>
    <w:p w14:paraId="3A498498" w14:textId="47A77924" w:rsidR="00010CAC" w:rsidRDefault="00010CAC" w:rsidP="001A4669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</w:p>
    <w:p w14:paraId="68B17181" w14:textId="3C807F6F" w:rsidR="00251E48" w:rsidRPr="00C900B3" w:rsidRDefault="00251E48" w:rsidP="00010CAC">
      <w:pPr>
        <w:contextualSpacing/>
        <w:rPr>
          <w:rFonts w:eastAsia="Times New Roman"/>
          <w:b/>
          <w:bCs/>
          <w:sz w:val="28"/>
          <w:szCs w:val="28"/>
          <w:lang w:eastAsia="en-US"/>
        </w:rPr>
      </w:pPr>
    </w:p>
    <w:p w14:paraId="7A5C61C3" w14:textId="77777777" w:rsidR="008A6387" w:rsidRPr="00C900B3" w:rsidRDefault="008A6387" w:rsidP="008A6387">
      <w:pPr>
        <w:jc w:val="center"/>
        <w:rPr>
          <w:b/>
          <w:sz w:val="28"/>
          <w:szCs w:val="28"/>
          <w:lang w:eastAsia="en-US"/>
        </w:rPr>
        <w:sectPr w:rsidR="008A6387" w:rsidRPr="00C900B3" w:rsidSect="00DE6DC6">
          <w:footerReference w:type="default" r:id="rId10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451F785D" w14:textId="77777777" w:rsidR="008A6387" w:rsidRPr="00C900B3" w:rsidRDefault="008A6387" w:rsidP="008A6387">
      <w:pPr>
        <w:jc w:val="center"/>
        <w:rPr>
          <w:b/>
          <w:sz w:val="28"/>
          <w:szCs w:val="28"/>
          <w:lang w:eastAsia="en-US"/>
        </w:rPr>
      </w:pPr>
      <w:r w:rsidRPr="00C900B3">
        <w:rPr>
          <w:b/>
          <w:sz w:val="28"/>
          <w:szCs w:val="28"/>
          <w:lang w:eastAsia="en-US"/>
        </w:rPr>
        <w:lastRenderedPageBreak/>
        <w:t>4. Описание процедур и их характеристики</w:t>
      </w:r>
    </w:p>
    <w:p w14:paraId="5A74CF99" w14:textId="27B6D416" w:rsidR="00B85550" w:rsidRPr="00C900B3" w:rsidRDefault="008A6387" w:rsidP="00376AA3">
      <w:pPr>
        <w:jc w:val="right"/>
        <w:rPr>
          <w:sz w:val="28"/>
          <w:szCs w:val="28"/>
          <w:lang w:eastAsia="en-US"/>
        </w:rPr>
      </w:pPr>
      <w:r w:rsidRPr="00C900B3">
        <w:rPr>
          <w:sz w:val="28"/>
          <w:szCs w:val="28"/>
          <w:lang w:eastAsia="en-US"/>
        </w:rPr>
        <w:t>Таблица 2</w:t>
      </w:r>
    </w:p>
    <w:tbl>
      <w:tblPr>
        <w:tblpPr w:leftFromText="180" w:rightFromText="180" w:vertAnchor="text" w:tblpX="-856" w:tblpY="1"/>
        <w:tblOverlap w:val="never"/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835"/>
        <w:gridCol w:w="1984"/>
        <w:gridCol w:w="4111"/>
        <w:gridCol w:w="3544"/>
      </w:tblGrid>
      <w:tr w:rsidR="008A6387" w:rsidRPr="00C900B3" w14:paraId="2FF29C31" w14:textId="77777777" w:rsidTr="00DE6DC6">
        <w:trPr>
          <w:trHeight w:val="20"/>
        </w:trPr>
        <w:tc>
          <w:tcPr>
            <w:tcW w:w="2547" w:type="dxa"/>
            <w:shd w:val="clear" w:color="auto" w:fill="auto"/>
          </w:tcPr>
          <w:p w14:paraId="4E4CF9E5" w14:textId="77777777" w:rsidR="008A6387" w:rsidRPr="00C900B3" w:rsidRDefault="008A6387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Название процедуры и действий</w:t>
            </w:r>
          </w:p>
        </w:tc>
        <w:tc>
          <w:tcPr>
            <w:tcW w:w="2835" w:type="dxa"/>
            <w:shd w:val="clear" w:color="auto" w:fill="auto"/>
          </w:tcPr>
          <w:p w14:paraId="7A1BB3CF" w14:textId="77777777" w:rsidR="008A6387" w:rsidRPr="00C900B3" w:rsidRDefault="008A6387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Исполнитель, должностное лицо</w:t>
            </w:r>
          </w:p>
        </w:tc>
        <w:tc>
          <w:tcPr>
            <w:tcW w:w="1984" w:type="dxa"/>
            <w:shd w:val="clear" w:color="auto" w:fill="auto"/>
          </w:tcPr>
          <w:p w14:paraId="13CE0270" w14:textId="77777777" w:rsidR="008A6387" w:rsidRPr="00C900B3" w:rsidRDefault="008A6387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Продолжительность действий</w:t>
            </w:r>
          </w:p>
        </w:tc>
        <w:tc>
          <w:tcPr>
            <w:tcW w:w="4111" w:type="dxa"/>
            <w:shd w:val="clear" w:color="auto" w:fill="auto"/>
          </w:tcPr>
          <w:p w14:paraId="61404E70" w14:textId="77777777" w:rsidR="008A6387" w:rsidRPr="00C900B3" w:rsidRDefault="008A6387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Результат действия</w:t>
            </w:r>
          </w:p>
        </w:tc>
        <w:tc>
          <w:tcPr>
            <w:tcW w:w="3544" w:type="dxa"/>
            <w:shd w:val="clear" w:color="auto" w:fill="auto"/>
          </w:tcPr>
          <w:p w14:paraId="7B0E1106" w14:textId="77777777" w:rsidR="008A6387" w:rsidRPr="00C900B3" w:rsidRDefault="008A6387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 xml:space="preserve">Документ, регулирующий </w:t>
            </w:r>
          </w:p>
          <w:p w14:paraId="65B01A6C" w14:textId="77777777" w:rsidR="008A6387" w:rsidRPr="00C900B3" w:rsidRDefault="008A6387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действие</w:t>
            </w:r>
          </w:p>
        </w:tc>
      </w:tr>
      <w:tr w:rsidR="008A6387" w:rsidRPr="00C900B3" w14:paraId="17D40978" w14:textId="77777777" w:rsidTr="00DE6DC6">
        <w:trPr>
          <w:trHeight w:val="20"/>
        </w:trPr>
        <w:tc>
          <w:tcPr>
            <w:tcW w:w="15021" w:type="dxa"/>
            <w:gridSpan w:val="5"/>
            <w:shd w:val="clear" w:color="auto" w:fill="DEEAF6" w:themeFill="accent5" w:themeFillTint="33"/>
          </w:tcPr>
          <w:p w14:paraId="095EE06A" w14:textId="77777777" w:rsidR="008A6387" w:rsidRPr="00C900B3" w:rsidRDefault="008A6387" w:rsidP="00DE6DC6">
            <w:pPr>
              <w:contextualSpacing/>
              <w:jc w:val="both"/>
              <w:rPr>
                <w:rFonts w:eastAsia="Times New Roman"/>
                <w:b/>
                <w:bCs/>
                <w:highlight w:val="yellow"/>
                <w:lang w:eastAsia="en-US"/>
              </w:rPr>
            </w:pPr>
            <w:r w:rsidRPr="00C900B3">
              <w:rPr>
                <w:rFonts w:eastAsia="Times New Roman"/>
                <w:b/>
                <w:bCs/>
                <w:lang w:eastAsia="en-US"/>
              </w:rPr>
              <w:t>Процедура 1.</w:t>
            </w:r>
            <w:r w:rsidRPr="00C900B3">
              <w:rPr>
                <w:b/>
                <w:bCs/>
              </w:rPr>
              <w:t xml:space="preserve"> Прием заявления. Выписка и принятие документа об оплате. Выдача заявителю расписки о приеме заявления</w:t>
            </w:r>
          </w:p>
        </w:tc>
      </w:tr>
      <w:tr w:rsidR="0092322E" w:rsidRPr="00C900B3" w14:paraId="3DF330EC" w14:textId="77777777" w:rsidTr="00DE6DC6">
        <w:trPr>
          <w:trHeight w:val="20"/>
        </w:trPr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</w:tcPr>
          <w:p w14:paraId="0D5562CA" w14:textId="77777777" w:rsidR="0092322E" w:rsidRPr="00C900B3" w:rsidRDefault="0092322E" w:rsidP="00DE6DC6">
            <w:pPr>
              <w:contextualSpacing/>
              <w:jc w:val="both"/>
            </w:pPr>
            <w:r w:rsidRPr="00C900B3">
              <w:rPr>
                <w:rFonts w:eastAsia="Times New Roman"/>
                <w:b/>
                <w:lang w:eastAsia="en-US"/>
              </w:rPr>
              <w:t>Действие 1.1.</w:t>
            </w:r>
            <w:r w:rsidRPr="00C900B3">
              <w:t xml:space="preserve"> </w:t>
            </w:r>
          </w:p>
          <w:p w14:paraId="1FBB8539" w14:textId="3C8A0D9D" w:rsidR="0092322E" w:rsidRPr="00C900B3" w:rsidRDefault="00D65057" w:rsidP="00DE6DC6">
            <w:pPr>
              <w:jc w:val="both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>А)</w:t>
            </w:r>
            <w:r w:rsidR="004F7799">
              <w:t xml:space="preserve"> </w:t>
            </w:r>
            <w:r w:rsidR="004F7799" w:rsidRPr="004F7799">
              <w:rPr>
                <w:rFonts w:eastAsia="Times New Roman"/>
                <w:bCs/>
                <w:lang w:eastAsia="en-US"/>
              </w:rPr>
              <w:t>прием заявления и документов</w:t>
            </w:r>
          </w:p>
          <w:p w14:paraId="692165DA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14:paraId="414D4EFC" w14:textId="132DB29A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- сотрудник по приему и выдаче документов. - руководитель структурного подразделения, осуществляющего прием и выдачу документов</w:t>
            </w:r>
          </w:p>
        </w:tc>
        <w:tc>
          <w:tcPr>
            <w:tcW w:w="1984" w:type="dxa"/>
            <w:shd w:val="clear" w:color="auto" w:fill="auto"/>
          </w:tcPr>
          <w:p w14:paraId="4DDBFDE0" w14:textId="1D0D3375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не более 30 минут</w:t>
            </w:r>
          </w:p>
        </w:tc>
        <w:tc>
          <w:tcPr>
            <w:tcW w:w="4111" w:type="dxa"/>
            <w:shd w:val="clear" w:color="auto" w:fill="auto"/>
          </w:tcPr>
          <w:p w14:paraId="0C0E4AD8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Результатами действия являются:</w:t>
            </w:r>
          </w:p>
          <w:p w14:paraId="1B5A0987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- прием заявления и документов;</w:t>
            </w:r>
          </w:p>
          <w:p w14:paraId="682C3757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- выдача заявителю расписки о приеме заявления и документов;</w:t>
            </w:r>
          </w:p>
          <w:p w14:paraId="0353E066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- отказ в приеме заявления на выдачу данных о недвижимости;</w:t>
            </w:r>
          </w:p>
          <w:p w14:paraId="0BA75C89" w14:textId="72E9ECCB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- передача заявления руководителю структурного подразделения, осуществляющего регистрацию, а в местных регистрационных органах городов Бишкек и Ош заявление передается руководителю структурного подразделения, осуществляющего прием и выдачу документов. Руководитель структурного подразделения, осуществляющего прием и выдачу документов, передает заявление с приложенными документами руководителю структурного подразделения, осуществляющего регистрацию.</w:t>
            </w:r>
          </w:p>
        </w:tc>
        <w:tc>
          <w:tcPr>
            <w:tcW w:w="3544" w:type="dxa"/>
            <w:shd w:val="clear" w:color="auto" w:fill="auto"/>
          </w:tcPr>
          <w:p w14:paraId="5CEDC063" w14:textId="298F399F" w:rsidR="00916241" w:rsidRPr="00916241" w:rsidRDefault="00916241" w:rsidP="00DE6DC6">
            <w:pPr>
              <w:jc w:val="both"/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- </w:t>
            </w:r>
            <w:hyperlink r:id="rId11" w:history="1">
              <w:r w:rsidRPr="00916241">
                <w:rPr>
                  <w:rFonts w:eastAsia="Times New Roman"/>
                </w:rPr>
                <w:t>Закон</w:t>
              </w:r>
            </w:hyperlink>
            <w:r w:rsidRPr="00916241">
              <w:rPr>
                <w:rFonts w:eastAsia="Times New Roman"/>
              </w:rPr>
              <w:t xml:space="preserve"> Кыргызской Республики «О государственной регистрации прав на недвижимое имущество и сделок с ним»;</w:t>
            </w:r>
          </w:p>
          <w:p w14:paraId="2E95A54C" w14:textId="72C40473" w:rsidR="0092322E" w:rsidRPr="00C900B3" w:rsidRDefault="00916241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- </w:t>
            </w:r>
            <w:hyperlink r:id="rId12" w:history="1">
              <w:r w:rsidRPr="00916241">
                <w:rPr>
                  <w:rFonts w:eastAsiaTheme="minorHAnsi"/>
                  <w:lang w:eastAsia="en-US"/>
                </w:rPr>
                <w:t>Положени</w:t>
              </w:r>
            </w:hyperlink>
            <w:r w:rsidR="00EB547A">
              <w:rPr>
                <w:rFonts w:eastAsiaTheme="minorHAnsi"/>
                <w:lang w:eastAsia="en-US"/>
              </w:rPr>
              <w:t>е</w:t>
            </w:r>
            <w:r w:rsidRPr="00916241">
              <w:rPr>
                <w:rFonts w:eastAsiaTheme="minorHAnsi"/>
                <w:lang w:eastAsia="en-US"/>
              </w:rPr>
              <w:t xml:space="preserve"> о порядке предоставления данных о недвижимости из Единой информационной системы по недвижимости и местными регистрационными органами Департамента кадастра и регистрации прав на недвижимое имущество при Государственной регистрационной службе при Правительстве Кыргызской Республики»</w:t>
            </w:r>
            <w:r w:rsidR="00EB547A">
              <w:rPr>
                <w:rFonts w:eastAsiaTheme="minorHAnsi"/>
                <w:lang w:eastAsia="en-US"/>
              </w:rPr>
              <w:t xml:space="preserve">, </w:t>
            </w:r>
            <w:r w:rsidRPr="00916241">
              <w:rPr>
                <w:rFonts w:eastAsiaTheme="minorHAnsi"/>
                <w:lang w:eastAsia="en-US"/>
              </w:rPr>
              <w:t xml:space="preserve"> </w:t>
            </w:r>
            <w:r w:rsidR="00EB547A" w:rsidRPr="00916241">
              <w:rPr>
                <w:rFonts w:eastAsiaTheme="minorHAnsi"/>
                <w:lang w:eastAsia="en-US"/>
              </w:rPr>
              <w:t xml:space="preserve"> утвержден</w:t>
            </w:r>
            <w:r w:rsidR="00EB547A">
              <w:rPr>
                <w:rFonts w:eastAsiaTheme="minorHAnsi"/>
                <w:lang w:eastAsia="en-US"/>
              </w:rPr>
              <w:t xml:space="preserve">ное </w:t>
            </w:r>
            <w:hyperlink r:id="rId13" w:history="1">
              <w:r w:rsidR="00EB547A" w:rsidRPr="00916241">
                <w:rPr>
                  <w:rFonts w:eastAsiaTheme="minorHAnsi"/>
                  <w:lang w:eastAsia="en-US"/>
                </w:rPr>
                <w:t>постановление</w:t>
              </w:r>
            </w:hyperlink>
            <w:r w:rsidR="00EB547A">
              <w:rPr>
                <w:rFonts w:eastAsiaTheme="minorHAnsi"/>
                <w:lang w:eastAsia="en-US"/>
              </w:rPr>
              <w:t>м</w:t>
            </w:r>
            <w:r w:rsidR="00EB547A" w:rsidRPr="00916241">
              <w:rPr>
                <w:rFonts w:eastAsiaTheme="minorHAnsi"/>
                <w:lang w:eastAsia="en-US"/>
              </w:rPr>
              <w:t xml:space="preserve"> Правительства Кыргызской Республики  </w:t>
            </w:r>
            <w:r w:rsidRPr="00916241">
              <w:rPr>
                <w:rFonts w:eastAsiaTheme="minorHAnsi"/>
                <w:lang w:eastAsia="en-US"/>
              </w:rPr>
              <w:t>от 25 ноября 2010 года № 301</w:t>
            </w:r>
          </w:p>
        </w:tc>
      </w:tr>
      <w:tr w:rsidR="00C900B3" w:rsidRPr="00C900B3" w14:paraId="400B7113" w14:textId="77777777" w:rsidTr="00DE6DC6">
        <w:trPr>
          <w:trHeight w:val="20"/>
        </w:trPr>
        <w:tc>
          <w:tcPr>
            <w:tcW w:w="2547" w:type="dxa"/>
            <w:shd w:val="clear" w:color="auto" w:fill="auto"/>
          </w:tcPr>
          <w:p w14:paraId="7A63474D" w14:textId="5B685B7E" w:rsidR="00C900B3" w:rsidRPr="00B92741" w:rsidRDefault="00C900B3" w:rsidP="00DE6DC6">
            <w:pPr>
              <w:contextualSpacing/>
              <w:jc w:val="both"/>
              <w:rPr>
                <w:rFonts w:eastAsia="Times New Roman"/>
                <w:bCs/>
                <w:i/>
                <w:lang w:eastAsia="en-US"/>
              </w:rPr>
            </w:pPr>
            <w:r w:rsidRPr="00B92741">
              <w:rPr>
                <w:rFonts w:eastAsia="Times New Roman"/>
                <w:bCs/>
                <w:lang w:eastAsia="en-US"/>
              </w:rPr>
              <w:t xml:space="preserve">Б) прием </w:t>
            </w:r>
            <w:r w:rsidR="00D65057" w:rsidRPr="00B92741">
              <w:t xml:space="preserve"> </w:t>
            </w:r>
            <w:r w:rsidR="00D65057" w:rsidRPr="00B92741">
              <w:rPr>
                <w:rFonts w:eastAsia="Times New Roman"/>
                <w:bCs/>
                <w:lang w:eastAsia="en-US"/>
              </w:rPr>
              <w:t xml:space="preserve">заявления </w:t>
            </w:r>
            <w:r w:rsidRPr="00B92741">
              <w:rPr>
                <w:rFonts w:eastAsia="Times New Roman"/>
                <w:bCs/>
                <w:lang w:eastAsia="en-US"/>
              </w:rPr>
              <w:t>в электронн</w:t>
            </w:r>
            <w:r w:rsidR="00916241" w:rsidRPr="00B92741">
              <w:rPr>
                <w:rFonts w:eastAsia="Times New Roman"/>
                <w:bCs/>
                <w:lang w:eastAsia="en-US"/>
              </w:rPr>
              <w:t>ой форме посредством ГПЭУ</w:t>
            </w:r>
            <w:r w:rsidRPr="00B92741">
              <w:rPr>
                <w:rFonts w:eastAsia="Times New Roman"/>
                <w:bCs/>
                <w:lang w:eastAsia="en-US"/>
              </w:rPr>
              <w:t xml:space="preserve"> «</w:t>
            </w:r>
            <w:r w:rsidRPr="00B92741">
              <w:rPr>
                <w:rFonts w:eastAsia="Times New Roman"/>
                <w:bCs/>
                <w:i/>
                <w:lang w:eastAsia="en-US"/>
              </w:rPr>
              <w:t xml:space="preserve">Оплата через платежный шлюз системы электронного </w:t>
            </w:r>
            <w:r w:rsidRPr="00B92741">
              <w:rPr>
                <w:rFonts w:eastAsia="Times New Roman"/>
                <w:bCs/>
                <w:i/>
                <w:lang w:eastAsia="en-US"/>
              </w:rPr>
              <w:lastRenderedPageBreak/>
              <w:t>межведомственного взаимодействия (СЭМВ) «</w:t>
            </w:r>
            <w:proofErr w:type="spellStart"/>
            <w:r w:rsidRPr="00B92741">
              <w:rPr>
                <w:rFonts w:eastAsia="Times New Roman"/>
                <w:bCs/>
                <w:i/>
                <w:lang w:eastAsia="en-US"/>
              </w:rPr>
              <w:t>Тундук</w:t>
            </w:r>
            <w:proofErr w:type="spellEnd"/>
            <w:r w:rsidRPr="00B92741">
              <w:rPr>
                <w:rFonts w:eastAsia="Times New Roman"/>
                <w:bCs/>
                <w:i/>
                <w:lang w:eastAsia="en-US"/>
              </w:rPr>
              <w:t>» посредством Э-Банк</w:t>
            </w:r>
          </w:p>
        </w:tc>
        <w:tc>
          <w:tcPr>
            <w:tcW w:w="2835" w:type="dxa"/>
            <w:shd w:val="clear" w:color="auto" w:fill="auto"/>
          </w:tcPr>
          <w:p w14:paraId="4DB35E3E" w14:textId="78F14D36" w:rsidR="00C900B3" w:rsidRPr="00B92741" w:rsidRDefault="00C900B3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B92741">
              <w:rPr>
                <w:rFonts w:eastAsia="Times New Roman"/>
                <w:lang w:eastAsia="en-US"/>
              </w:rPr>
              <w:lastRenderedPageBreak/>
              <w:t xml:space="preserve">Автоматически генерируется в системе </w:t>
            </w:r>
          </w:p>
        </w:tc>
        <w:tc>
          <w:tcPr>
            <w:tcW w:w="1984" w:type="dxa"/>
            <w:shd w:val="clear" w:color="auto" w:fill="auto"/>
          </w:tcPr>
          <w:p w14:paraId="7533415E" w14:textId="697BE7E0" w:rsidR="00C900B3" w:rsidRPr="00B92741" w:rsidRDefault="00C900B3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B92741">
              <w:rPr>
                <w:rFonts w:eastAsia="Times New Roman"/>
                <w:lang w:eastAsia="en-US"/>
              </w:rPr>
              <w:t xml:space="preserve">Онлайн </w:t>
            </w:r>
          </w:p>
        </w:tc>
        <w:tc>
          <w:tcPr>
            <w:tcW w:w="4111" w:type="dxa"/>
            <w:shd w:val="clear" w:color="auto" w:fill="auto"/>
          </w:tcPr>
          <w:p w14:paraId="6BB54F5A" w14:textId="77777777" w:rsidR="00C900B3" w:rsidRPr="00B92741" w:rsidRDefault="00C900B3" w:rsidP="00DE6DC6">
            <w:pPr>
              <w:contextualSpacing/>
              <w:jc w:val="both"/>
            </w:pPr>
            <w:r w:rsidRPr="00B92741">
              <w:t>Из Государственного портала электронных услуг в режиме онлайн может предоставляться следующая информация»;</w:t>
            </w:r>
          </w:p>
          <w:p w14:paraId="25B2306D" w14:textId="77777777" w:rsidR="00C900B3" w:rsidRPr="00B92741" w:rsidRDefault="00C900B3" w:rsidP="00DE6DC6">
            <w:pPr>
              <w:contextualSpacing/>
              <w:jc w:val="both"/>
            </w:pPr>
            <w:r w:rsidRPr="00B92741">
              <w:t xml:space="preserve">- справка о ранее зарегистрированных правах на недвижимое имущество на </w:t>
            </w:r>
            <w:r w:rsidRPr="00B92741">
              <w:lastRenderedPageBreak/>
              <w:t>территории Кыргызской Республики по данным ЕИСН;</w:t>
            </w:r>
          </w:p>
          <w:p w14:paraId="3FF87B79" w14:textId="77777777" w:rsidR="00C900B3" w:rsidRPr="00B92741" w:rsidRDefault="00C900B3" w:rsidP="00DE6DC6">
            <w:pPr>
              <w:contextualSpacing/>
              <w:jc w:val="both"/>
            </w:pPr>
            <w:r w:rsidRPr="00B92741">
              <w:t>- справка о неимении недвижимого имущества на территории Кыргызской Республики по данным ЕИСН;</w:t>
            </w:r>
          </w:p>
          <w:p w14:paraId="3AA59B70" w14:textId="77777777" w:rsidR="00C900B3" w:rsidRPr="00B92741" w:rsidRDefault="00C900B3" w:rsidP="00DE6DC6">
            <w:pPr>
              <w:contextualSpacing/>
              <w:jc w:val="both"/>
            </w:pPr>
            <w:r w:rsidRPr="00B92741">
              <w:t>- справка о зарегистрированных правах на недвижимое имущество на территории Кыргызской Республики по данным ЕИСН;</w:t>
            </w:r>
          </w:p>
          <w:p w14:paraId="7E48E04A" w14:textId="77777777" w:rsidR="00C900B3" w:rsidRPr="00B92741" w:rsidRDefault="00C900B3" w:rsidP="00DE6DC6">
            <w:pPr>
              <w:contextualSpacing/>
              <w:jc w:val="both"/>
              <w:rPr>
                <w:rFonts w:eastAsia="Times New Roman"/>
              </w:rPr>
            </w:pPr>
            <w:r w:rsidRPr="00B92741">
              <w:t>- сведения о технических параметрах недвижимого имущества.</w:t>
            </w:r>
          </w:p>
          <w:p w14:paraId="47535CBC" w14:textId="22B0979E" w:rsidR="00C900B3" w:rsidRPr="00B92741" w:rsidRDefault="00C900B3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14:paraId="49B8F1B6" w14:textId="77777777" w:rsidR="00C900B3" w:rsidRDefault="00EB547A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EB547A">
              <w:rPr>
                <w:rFonts w:eastAsia="Times New Roman"/>
                <w:lang w:eastAsia="en-US"/>
              </w:rPr>
              <w:lastRenderedPageBreak/>
              <w:t>- Правила пользования Государственным порталом электронных услуг, утвержденных постановлением Правительства Кыргызской Республики от 07.10.2019 года № 525;</w:t>
            </w:r>
          </w:p>
          <w:p w14:paraId="64197787" w14:textId="272A7638" w:rsidR="00EB547A" w:rsidRPr="00C900B3" w:rsidRDefault="00EB547A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lastRenderedPageBreak/>
              <w:t xml:space="preserve">- </w:t>
            </w:r>
            <w:r w:rsidRPr="00EB547A">
              <w:rPr>
                <w:rFonts w:eastAsia="Times New Roman"/>
                <w:lang w:eastAsia="en-US"/>
              </w:rPr>
              <w:t>Положение о порядке предоставления данных о недвижимости из Единой информационной системы по недвижимости и местными регистрационными органами Департамента кадастра и регистрации прав на недвижимое имущество при Государственной регистрационной службе при Правительстве Кыргызской Республики»,   утвержденное постановлением Правительства Кыргызской Республики  от 25 ноября 2010 года № 301</w:t>
            </w:r>
          </w:p>
        </w:tc>
      </w:tr>
      <w:tr w:rsidR="00685AF6" w:rsidRPr="00C900B3" w14:paraId="7528FB8F" w14:textId="77777777" w:rsidTr="00DE6DC6">
        <w:trPr>
          <w:trHeight w:val="20"/>
        </w:trPr>
        <w:tc>
          <w:tcPr>
            <w:tcW w:w="2547" w:type="dxa"/>
            <w:shd w:val="clear" w:color="auto" w:fill="auto"/>
          </w:tcPr>
          <w:p w14:paraId="565092B4" w14:textId="2ECC2676" w:rsidR="00685AF6" w:rsidRPr="00C900B3" w:rsidRDefault="00685AF6" w:rsidP="00DE6DC6">
            <w:pPr>
              <w:contextualSpacing/>
              <w:jc w:val="both"/>
              <w:rPr>
                <w:rFonts w:eastAsia="Times New Roman"/>
                <w:b/>
                <w:lang w:eastAsia="en-US"/>
              </w:rPr>
            </w:pPr>
            <w:r w:rsidRPr="00C900B3">
              <w:rPr>
                <w:rFonts w:eastAsia="Times New Roman"/>
                <w:b/>
                <w:lang w:eastAsia="en-US"/>
              </w:rPr>
              <w:lastRenderedPageBreak/>
              <w:t>Действие 1.2.</w:t>
            </w:r>
            <w:r w:rsidRPr="00C900B3">
              <w:t xml:space="preserve"> </w:t>
            </w:r>
            <w:r w:rsidRPr="00C900B3">
              <w:rPr>
                <w:rFonts w:eastAsia="Times New Roman"/>
                <w:bCs/>
                <w:lang w:eastAsia="en-US"/>
              </w:rPr>
              <w:t>Выписка и принятие документа об оплате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490616AA" w14:textId="77777777" w:rsidR="00685AF6" w:rsidRDefault="00685AF6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 xml:space="preserve">- сотрудник по приему и выдаче документов. </w:t>
            </w:r>
          </w:p>
          <w:p w14:paraId="6C18F3EE" w14:textId="1DA11DEF" w:rsidR="00685AF6" w:rsidRPr="00C900B3" w:rsidRDefault="00685AF6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- руководитель структурного подразделения, осуществляющего прием и выдачу документов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1452EAEC" w14:textId="7F2C3A15" w:rsidR="00685AF6" w:rsidRPr="00C900B3" w:rsidRDefault="00685AF6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Не более 30 минут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6F615DC5" w14:textId="1CC923A3" w:rsidR="00685AF6" w:rsidRPr="00C900B3" w:rsidRDefault="00685AF6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- прие</w:t>
            </w:r>
            <w:r>
              <w:rPr>
                <w:rFonts w:eastAsia="Times New Roman"/>
                <w:lang w:eastAsia="en-US"/>
              </w:rPr>
              <w:t>м</w:t>
            </w:r>
            <w:r w:rsidRPr="00C900B3">
              <w:rPr>
                <w:rFonts w:eastAsia="Times New Roman"/>
                <w:lang w:eastAsia="en-US"/>
              </w:rPr>
              <w:t xml:space="preserve"> </w:t>
            </w:r>
            <w:r>
              <w:rPr>
                <w:rFonts w:eastAsia="Times New Roman"/>
                <w:lang w:eastAsia="en-US"/>
              </w:rPr>
              <w:t xml:space="preserve">квитанции </w:t>
            </w:r>
            <w:r w:rsidRPr="00C900B3">
              <w:rPr>
                <w:rFonts w:eastAsia="Times New Roman"/>
                <w:lang w:eastAsia="en-US"/>
              </w:rPr>
              <w:t>оплаты за услугу</w:t>
            </w:r>
            <w:r>
              <w:rPr>
                <w:rFonts w:eastAsia="Times New Roman"/>
                <w:lang w:eastAsia="en-US"/>
              </w:rPr>
              <w:t>;</w:t>
            </w:r>
          </w:p>
          <w:p w14:paraId="4C0B2425" w14:textId="3FEE843B" w:rsidR="00685AF6" w:rsidRPr="00C900B3" w:rsidRDefault="00685AF6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 xml:space="preserve">- </w:t>
            </w:r>
            <w:r>
              <w:rPr>
                <w:rFonts w:eastAsia="Times New Roman"/>
                <w:lang w:eastAsia="en-US"/>
              </w:rPr>
              <w:t>в</w:t>
            </w:r>
            <w:r w:rsidRPr="00C900B3">
              <w:rPr>
                <w:rFonts w:eastAsia="Times New Roman"/>
                <w:lang w:eastAsia="en-US"/>
              </w:rPr>
              <w:t>ыдача заявителю расписки о приеме заявления</w:t>
            </w:r>
            <w:r>
              <w:rPr>
                <w:rFonts w:eastAsia="Times New Roman"/>
                <w:lang w:eastAsia="en-US"/>
              </w:rPr>
              <w:t>.</w:t>
            </w:r>
          </w:p>
        </w:tc>
        <w:tc>
          <w:tcPr>
            <w:tcW w:w="3544" w:type="dxa"/>
            <w:vMerge w:val="restart"/>
            <w:shd w:val="clear" w:color="auto" w:fill="auto"/>
          </w:tcPr>
          <w:p w14:paraId="6276730F" w14:textId="0CCD1277" w:rsidR="00685AF6" w:rsidRPr="00C900B3" w:rsidRDefault="00685AF6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НПА, указанные в пункте 1.1.</w:t>
            </w:r>
          </w:p>
        </w:tc>
      </w:tr>
      <w:tr w:rsidR="00685AF6" w:rsidRPr="00C900B3" w14:paraId="6296D300" w14:textId="77777777" w:rsidTr="00DE6DC6">
        <w:trPr>
          <w:trHeight w:val="20"/>
        </w:trPr>
        <w:tc>
          <w:tcPr>
            <w:tcW w:w="2547" w:type="dxa"/>
            <w:shd w:val="clear" w:color="auto" w:fill="auto"/>
          </w:tcPr>
          <w:p w14:paraId="4430E361" w14:textId="77777777" w:rsidR="00685AF6" w:rsidRDefault="00685AF6" w:rsidP="00DE6DC6">
            <w:pPr>
              <w:contextualSpacing/>
              <w:jc w:val="both"/>
              <w:rPr>
                <w:b/>
                <w:bCs/>
              </w:rPr>
            </w:pPr>
            <w:r w:rsidRPr="006C1E38">
              <w:rPr>
                <w:b/>
                <w:bCs/>
              </w:rPr>
              <w:t>Действие 1.</w:t>
            </w:r>
            <w:r>
              <w:rPr>
                <w:b/>
                <w:bCs/>
              </w:rPr>
              <w:t>3</w:t>
            </w:r>
            <w:r w:rsidRPr="006C1E38">
              <w:rPr>
                <w:b/>
                <w:bCs/>
              </w:rPr>
              <w:t>.</w:t>
            </w:r>
          </w:p>
          <w:p w14:paraId="27CCB57C" w14:textId="38732643" w:rsidR="00685AF6" w:rsidRPr="00C900B3" w:rsidRDefault="00685AF6" w:rsidP="00DE6DC6">
            <w:pPr>
              <w:contextualSpacing/>
              <w:jc w:val="both"/>
              <w:rPr>
                <w:rFonts w:eastAsia="Times New Roman"/>
                <w:b/>
                <w:lang w:eastAsia="en-US"/>
              </w:rPr>
            </w:pPr>
            <w:r>
              <w:rPr>
                <w:color w:val="000000"/>
              </w:rPr>
              <w:t>п</w:t>
            </w:r>
            <w:r w:rsidRPr="006C1E38">
              <w:rPr>
                <w:color w:val="000000"/>
              </w:rPr>
              <w:t>ередача</w:t>
            </w:r>
            <w:r>
              <w:rPr>
                <w:color w:val="000000"/>
              </w:rPr>
              <w:t xml:space="preserve"> </w:t>
            </w:r>
            <w:r w:rsidRPr="006C1E38">
              <w:rPr>
                <w:color w:val="000000"/>
              </w:rPr>
              <w:t xml:space="preserve">заявления с приложенными документами в структурное подразделение </w:t>
            </w:r>
            <w:r>
              <w:t xml:space="preserve"> </w:t>
            </w:r>
            <w:r w:rsidRPr="002B3FE4">
              <w:rPr>
                <w:color w:val="000000"/>
              </w:rPr>
              <w:t>по регистрации права</w:t>
            </w:r>
          </w:p>
        </w:tc>
        <w:tc>
          <w:tcPr>
            <w:tcW w:w="2835" w:type="dxa"/>
            <w:vMerge/>
            <w:shd w:val="clear" w:color="auto" w:fill="auto"/>
          </w:tcPr>
          <w:p w14:paraId="735B2ACA" w14:textId="77777777" w:rsidR="00685AF6" w:rsidRPr="00C900B3" w:rsidRDefault="00685AF6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0B857D70" w14:textId="4A509271" w:rsidR="00685AF6" w:rsidRPr="00C900B3" w:rsidRDefault="00685AF6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4111" w:type="dxa"/>
            <w:shd w:val="clear" w:color="auto" w:fill="auto"/>
          </w:tcPr>
          <w:p w14:paraId="1B29D8BA" w14:textId="24D0C132" w:rsidR="00685AF6" w:rsidRPr="00C900B3" w:rsidRDefault="00685AF6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FD5537">
              <w:t xml:space="preserve">передача заявления с приложенными документами в структурное подразделение </w:t>
            </w:r>
            <w:r>
              <w:t xml:space="preserve"> </w:t>
            </w:r>
            <w:r w:rsidRPr="002B3FE4">
              <w:t xml:space="preserve">по регистрации права 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F6C2366" w14:textId="77777777" w:rsidR="00685AF6" w:rsidRDefault="00685AF6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</w:p>
        </w:tc>
      </w:tr>
      <w:tr w:rsidR="0092322E" w:rsidRPr="00C900B3" w14:paraId="0CE25A00" w14:textId="77777777" w:rsidTr="00DE6DC6">
        <w:trPr>
          <w:trHeight w:val="20"/>
        </w:trPr>
        <w:tc>
          <w:tcPr>
            <w:tcW w:w="15021" w:type="dxa"/>
            <w:gridSpan w:val="5"/>
          </w:tcPr>
          <w:p w14:paraId="1FA4B5E2" w14:textId="2C6F3A50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lang w:eastAsia="en-US"/>
              </w:rPr>
              <w:t>Результат процедуры</w:t>
            </w:r>
            <w:r w:rsidR="002B3FE4">
              <w:rPr>
                <w:lang w:eastAsia="en-US"/>
              </w:rPr>
              <w:t xml:space="preserve"> 1</w:t>
            </w:r>
            <w:r w:rsidRPr="00C900B3">
              <w:rPr>
                <w:lang w:eastAsia="en-US"/>
              </w:rPr>
              <w:t>: Прием и регистрация заявления</w:t>
            </w:r>
          </w:p>
        </w:tc>
      </w:tr>
      <w:tr w:rsidR="0092322E" w:rsidRPr="00C900B3" w14:paraId="30259A41" w14:textId="77777777" w:rsidTr="00DE6DC6">
        <w:trPr>
          <w:trHeight w:val="20"/>
        </w:trPr>
        <w:tc>
          <w:tcPr>
            <w:tcW w:w="15021" w:type="dxa"/>
            <w:gridSpan w:val="5"/>
          </w:tcPr>
          <w:p w14:paraId="62A35CA2" w14:textId="3D59620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lang w:eastAsia="en-US"/>
              </w:rPr>
              <w:t>Продолжительность процедуры</w:t>
            </w:r>
            <w:r w:rsidR="002B3FE4">
              <w:rPr>
                <w:lang w:eastAsia="en-US"/>
              </w:rPr>
              <w:t xml:space="preserve"> 1</w:t>
            </w:r>
            <w:r w:rsidRPr="00C900B3">
              <w:rPr>
                <w:lang w:eastAsia="en-US"/>
              </w:rPr>
              <w:t xml:space="preserve">: </w:t>
            </w:r>
            <w:r w:rsidR="00C900B3">
              <w:rPr>
                <w:lang w:eastAsia="en-US"/>
              </w:rPr>
              <w:t>3</w:t>
            </w:r>
            <w:r w:rsidRPr="00C900B3">
              <w:rPr>
                <w:lang w:eastAsia="en-US"/>
              </w:rPr>
              <w:t>0 минут</w:t>
            </w:r>
          </w:p>
        </w:tc>
      </w:tr>
      <w:tr w:rsidR="0092322E" w:rsidRPr="00C900B3" w14:paraId="41068F0F" w14:textId="77777777" w:rsidTr="00DE6DC6">
        <w:trPr>
          <w:trHeight w:val="20"/>
        </w:trPr>
        <w:tc>
          <w:tcPr>
            <w:tcW w:w="15021" w:type="dxa"/>
            <w:gridSpan w:val="5"/>
          </w:tcPr>
          <w:p w14:paraId="2D9B7C91" w14:textId="67CA1112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lang w:eastAsia="en-US"/>
              </w:rPr>
              <w:t>Тип процедуры</w:t>
            </w:r>
            <w:r w:rsidR="002B3FE4">
              <w:rPr>
                <w:lang w:eastAsia="en-US"/>
              </w:rPr>
              <w:t xml:space="preserve"> 1</w:t>
            </w:r>
            <w:r w:rsidRPr="00C900B3">
              <w:rPr>
                <w:lang w:eastAsia="en-US"/>
              </w:rPr>
              <w:t>: организационно-управленческая</w:t>
            </w:r>
          </w:p>
        </w:tc>
      </w:tr>
      <w:tr w:rsidR="0092322E" w:rsidRPr="00C900B3" w14:paraId="0B6E717E" w14:textId="77777777" w:rsidTr="00DE6DC6">
        <w:trPr>
          <w:trHeight w:val="20"/>
        </w:trPr>
        <w:tc>
          <w:tcPr>
            <w:tcW w:w="15021" w:type="dxa"/>
            <w:gridSpan w:val="5"/>
            <w:shd w:val="clear" w:color="auto" w:fill="DEEAF6" w:themeFill="accent5" w:themeFillTint="33"/>
          </w:tcPr>
          <w:p w14:paraId="450C7EEF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b/>
                <w:bCs/>
                <w:lang w:eastAsia="en-US"/>
              </w:rPr>
            </w:pPr>
            <w:r w:rsidRPr="00C900B3">
              <w:rPr>
                <w:rFonts w:eastAsia="Times New Roman"/>
                <w:b/>
                <w:bCs/>
                <w:lang w:eastAsia="en-US"/>
              </w:rPr>
              <w:t xml:space="preserve">Процедура 2. </w:t>
            </w:r>
            <w:r w:rsidRPr="00C900B3">
              <w:t xml:space="preserve"> </w:t>
            </w:r>
            <w:r w:rsidRPr="00C900B3">
              <w:rPr>
                <w:rFonts w:eastAsia="Times New Roman"/>
                <w:b/>
                <w:bCs/>
                <w:lang w:eastAsia="en-US"/>
              </w:rPr>
              <w:t>Распределение заявлений</w:t>
            </w:r>
          </w:p>
        </w:tc>
      </w:tr>
      <w:tr w:rsidR="0092322E" w:rsidRPr="00C900B3" w14:paraId="3DA2D470" w14:textId="77777777" w:rsidTr="00DE6DC6">
        <w:trPr>
          <w:trHeight w:val="20"/>
        </w:trPr>
        <w:tc>
          <w:tcPr>
            <w:tcW w:w="2547" w:type="dxa"/>
            <w:shd w:val="clear" w:color="auto" w:fill="auto"/>
          </w:tcPr>
          <w:p w14:paraId="27049A02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b/>
                <w:lang w:eastAsia="en-US"/>
              </w:rPr>
              <w:t>Действие 2.1.</w:t>
            </w:r>
            <w:r w:rsidRPr="00C900B3">
              <w:t xml:space="preserve"> </w:t>
            </w:r>
            <w:r w:rsidRPr="00C900B3">
              <w:rPr>
                <w:rFonts w:eastAsia="Times New Roman"/>
                <w:lang w:eastAsia="en-US"/>
              </w:rPr>
              <w:t xml:space="preserve">Поступление принятого заявления с приложенными </w:t>
            </w:r>
            <w:r w:rsidRPr="00C900B3">
              <w:rPr>
                <w:rFonts w:eastAsia="Times New Roman"/>
                <w:lang w:eastAsia="en-US"/>
              </w:rPr>
              <w:lastRenderedPageBreak/>
              <w:t>документами в структурное подразделение по регистрации права</w:t>
            </w:r>
          </w:p>
        </w:tc>
        <w:tc>
          <w:tcPr>
            <w:tcW w:w="2835" w:type="dxa"/>
            <w:shd w:val="clear" w:color="auto" w:fill="auto"/>
          </w:tcPr>
          <w:p w14:paraId="76951125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lastRenderedPageBreak/>
              <w:t xml:space="preserve">Руководитель структурного подразделения, </w:t>
            </w:r>
            <w:r w:rsidRPr="00C900B3">
              <w:rPr>
                <w:rFonts w:eastAsia="Times New Roman"/>
                <w:lang w:eastAsia="en-US"/>
              </w:rPr>
              <w:lastRenderedPageBreak/>
              <w:t>осуществляющего регистрацию</w:t>
            </w:r>
          </w:p>
        </w:tc>
        <w:tc>
          <w:tcPr>
            <w:tcW w:w="1984" w:type="dxa"/>
            <w:shd w:val="clear" w:color="auto" w:fill="auto"/>
          </w:tcPr>
          <w:p w14:paraId="4FBFB126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lastRenderedPageBreak/>
              <w:t xml:space="preserve">не более 20 минут с момента поступления заявления с </w:t>
            </w:r>
            <w:r w:rsidRPr="00C900B3">
              <w:rPr>
                <w:rFonts w:eastAsia="Times New Roman"/>
                <w:lang w:eastAsia="en-US"/>
              </w:rPr>
              <w:lastRenderedPageBreak/>
              <w:t>приложенными документами.</w:t>
            </w:r>
          </w:p>
        </w:tc>
        <w:tc>
          <w:tcPr>
            <w:tcW w:w="4111" w:type="dxa"/>
            <w:shd w:val="clear" w:color="auto" w:fill="auto"/>
          </w:tcPr>
          <w:p w14:paraId="07FBF0A0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lastRenderedPageBreak/>
              <w:t xml:space="preserve">Передача заявления с приложенными документами регистратору для оформления данных о недвижимости </w:t>
            </w:r>
            <w:r w:rsidRPr="00C900B3">
              <w:rPr>
                <w:rFonts w:eastAsia="Times New Roman"/>
                <w:lang w:eastAsia="en-US"/>
              </w:rPr>
              <w:lastRenderedPageBreak/>
              <w:t>или мотивированного отказа в выдаче данных о недвижимости.</w:t>
            </w:r>
          </w:p>
        </w:tc>
        <w:tc>
          <w:tcPr>
            <w:tcW w:w="3544" w:type="dxa"/>
            <w:shd w:val="clear" w:color="auto" w:fill="auto"/>
          </w:tcPr>
          <w:p w14:paraId="3CC19CD4" w14:textId="77777777" w:rsidR="00B92741" w:rsidRPr="00B92741" w:rsidRDefault="00B92741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B92741">
              <w:rPr>
                <w:rFonts w:eastAsia="Times New Roman"/>
                <w:lang w:eastAsia="en-US"/>
              </w:rPr>
              <w:lastRenderedPageBreak/>
              <w:t>Типовая инструкция</w:t>
            </w:r>
          </w:p>
          <w:p w14:paraId="674ADA3A" w14:textId="6AAA538B" w:rsidR="0092322E" w:rsidRPr="00C900B3" w:rsidRDefault="00B92741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B92741">
              <w:rPr>
                <w:rFonts w:eastAsia="Times New Roman"/>
                <w:lang w:eastAsia="en-US"/>
              </w:rPr>
              <w:t xml:space="preserve">по делопроизводству в Кыргызской Республике, утвержденный постановлением </w:t>
            </w:r>
            <w:r w:rsidRPr="00B92741">
              <w:rPr>
                <w:rFonts w:eastAsia="Times New Roman"/>
                <w:lang w:eastAsia="en-US"/>
              </w:rPr>
              <w:lastRenderedPageBreak/>
              <w:t>Правительства Кыргызской Республики от 3 марта 2020 года № 120</w:t>
            </w:r>
          </w:p>
        </w:tc>
      </w:tr>
      <w:tr w:rsidR="0092322E" w:rsidRPr="00C900B3" w14:paraId="46BB077A" w14:textId="77777777" w:rsidTr="00DE6DC6">
        <w:trPr>
          <w:trHeight w:val="20"/>
        </w:trPr>
        <w:tc>
          <w:tcPr>
            <w:tcW w:w="15021" w:type="dxa"/>
            <w:gridSpan w:val="5"/>
          </w:tcPr>
          <w:p w14:paraId="774FAD5F" w14:textId="1677F221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lang w:eastAsia="en-US"/>
              </w:rPr>
              <w:lastRenderedPageBreak/>
              <w:t>Результат процедуры</w:t>
            </w:r>
            <w:r w:rsidR="00685AF6">
              <w:rPr>
                <w:lang w:eastAsia="en-US"/>
              </w:rPr>
              <w:t xml:space="preserve"> 2</w:t>
            </w:r>
            <w:r w:rsidRPr="00C900B3">
              <w:rPr>
                <w:lang w:eastAsia="en-US"/>
              </w:rPr>
              <w:t xml:space="preserve">: </w:t>
            </w:r>
            <w:r w:rsidR="00685AF6">
              <w:rPr>
                <w:lang w:eastAsia="en-US"/>
              </w:rPr>
              <w:t>назначение исполнителя</w:t>
            </w:r>
          </w:p>
        </w:tc>
      </w:tr>
      <w:tr w:rsidR="0092322E" w:rsidRPr="00C900B3" w14:paraId="6C09FD33" w14:textId="77777777" w:rsidTr="00DE6DC6">
        <w:trPr>
          <w:trHeight w:val="20"/>
        </w:trPr>
        <w:tc>
          <w:tcPr>
            <w:tcW w:w="15021" w:type="dxa"/>
            <w:gridSpan w:val="5"/>
          </w:tcPr>
          <w:p w14:paraId="101AB7CD" w14:textId="288CE0E6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lang w:eastAsia="en-US"/>
              </w:rPr>
              <w:t>Продолжительность процедуры</w:t>
            </w:r>
            <w:r w:rsidR="00685AF6">
              <w:rPr>
                <w:lang w:eastAsia="en-US"/>
              </w:rPr>
              <w:t xml:space="preserve"> 2</w:t>
            </w:r>
            <w:r w:rsidRPr="00C900B3">
              <w:rPr>
                <w:lang w:eastAsia="en-US"/>
              </w:rPr>
              <w:t xml:space="preserve">: </w:t>
            </w:r>
            <w:r w:rsidR="00685AF6">
              <w:t xml:space="preserve"> </w:t>
            </w:r>
            <w:r w:rsidR="00685AF6" w:rsidRPr="00685AF6">
              <w:rPr>
                <w:lang w:eastAsia="en-US"/>
              </w:rPr>
              <w:t>не более 20 минут</w:t>
            </w:r>
          </w:p>
        </w:tc>
      </w:tr>
      <w:tr w:rsidR="0092322E" w:rsidRPr="00C900B3" w14:paraId="771A2244" w14:textId="77777777" w:rsidTr="00DE6DC6">
        <w:trPr>
          <w:trHeight w:val="20"/>
        </w:trPr>
        <w:tc>
          <w:tcPr>
            <w:tcW w:w="15021" w:type="dxa"/>
            <w:gridSpan w:val="5"/>
          </w:tcPr>
          <w:p w14:paraId="5643838A" w14:textId="1D98AA10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lang w:eastAsia="en-US"/>
              </w:rPr>
              <w:t>Тип процедуры</w:t>
            </w:r>
            <w:r w:rsidR="00685AF6">
              <w:rPr>
                <w:lang w:eastAsia="en-US"/>
              </w:rPr>
              <w:t xml:space="preserve"> 2: </w:t>
            </w:r>
            <w:r w:rsidR="00685AF6">
              <w:t xml:space="preserve"> </w:t>
            </w:r>
            <w:r w:rsidR="00685AF6" w:rsidRPr="00685AF6">
              <w:rPr>
                <w:lang w:eastAsia="en-US"/>
              </w:rPr>
              <w:t>организационно-управленческая</w:t>
            </w:r>
          </w:p>
        </w:tc>
      </w:tr>
      <w:tr w:rsidR="0092322E" w:rsidRPr="00C900B3" w14:paraId="12EF9F01" w14:textId="77777777" w:rsidTr="00DE6DC6">
        <w:trPr>
          <w:trHeight w:val="20"/>
        </w:trPr>
        <w:tc>
          <w:tcPr>
            <w:tcW w:w="15021" w:type="dxa"/>
            <w:gridSpan w:val="5"/>
            <w:shd w:val="clear" w:color="auto" w:fill="DEEAF6" w:themeFill="accent5" w:themeFillTint="33"/>
          </w:tcPr>
          <w:p w14:paraId="5640E720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b/>
                <w:bCs/>
                <w:lang w:eastAsia="en-US"/>
              </w:rPr>
              <w:t xml:space="preserve">Процедура 3. </w:t>
            </w:r>
            <w:r w:rsidRPr="00C900B3">
              <w:t xml:space="preserve">  </w:t>
            </w:r>
            <w:r w:rsidRPr="00C900B3">
              <w:rPr>
                <w:b/>
                <w:bCs/>
              </w:rPr>
              <w:t>Оформления данных о недвижимости или мотивированного отказа в выдаче данных о недвижимости</w:t>
            </w:r>
          </w:p>
        </w:tc>
      </w:tr>
      <w:tr w:rsidR="0092322E" w:rsidRPr="00C900B3" w14:paraId="383C7036" w14:textId="77777777" w:rsidTr="00DE6DC6">
        <w:trPr>
          <w:trHeight w:val="20"/>
        </w:trPr>
        <w:tc>
          <w:tcPr>
            <w:tcW w:w="2547" w:type="dxa"/>
            <w:shd w:val="clear" w:color="auto" w:fill="auto"/>
          </w:tcPr>
          <w:p w14:paraId="22C11618" w14:textId="77777777" w:rsidR="0092322E" w:rsidRDefault="0092322E" w:rsidP="00DE6DC6">
            <w:pPr>
              <w:contextualSpacing/>
              <w:jc w:val="both"/>
              <w:rPr>
                <w:rFonts w:eastAsia="Times New Roman"/>
                <w:b/>
                <w:lang w:eastAsia="en-US"/>
              </w:rPr>
            </w:pPr>
            <w:r w:rsidRPr="00C900B3">
              <w:rPr>
                <w:rFonts w:eastAsia="Times New Roman"/>
                <w:b/>
                <w:lang w:eastAsia="en-US"/>
              </w:rPr>
              <w:t>Действие 3.1.</w:t>
            </w:r>
          </w:p>
          <w:p w14:paraId="0DB39DD1" w14:textId="3FAAF2CF" w:rsidR="00C900B3" w:rsidRPr="00C900B3" w:rsidRDefault="00C900B3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Подготовка </w:t>
            </w:r>
            <w:r w:rsidRPr="00C900B3">
              <w:rPr>
                <w:rFonts w:eastAsia="Times New Roman"/>
                <w:lang w:eastAsia="en-US"/>
              </w:rPr>
              <w:t>данных о недвижимости</w:t>
            </w:r>
            <w:r>
              <w:rPr>
                <w:rFonts w:eastAsia="Times New Roman"/>
                <w:lang w:eastAsia="en-US"/>
              </w:rPr>
              <w:t xml:space="preserve"> и выдача заявителю </w:t>
            </w:r>
          </w:p>
        </w:tc>
        <w:tc>
          <w:tcPr>
            <w:tcW w:w="2835" w:type="dxa"/>
            <w:shd w:val="clear" w:color="auto" w:fill="auto"/>
          </w:tcPr>
          <w:p w14:paraId="3EBA1419" w14:textId="54DA88FA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Специалист местного регистрационного органа, уполномоченный по выдаче данных о недвижимости</w:t>
            </w:r>
          </w:p>
        </w:tc>
        <w:tc>
          <w:tcPr>
            <w:tcW w:w="1984" w:type="dxa"/>
            <w:shd w:val="clear" w:color="auto" w:fill="auto"/>
          </w:tcPr>
          <w:p w14:paraId="03A1CD44" w14:textId="48F87798" w:rsidR="008D382D" w:rsidRPr="008D382D" w:rsidRDefault="0092322E" w:rsidP="00DE6DC6">
            <w:pPr>
              <w:contextualSpacing/>
              <w:jc w:val="both"/>
              <w:rPr>
                <w:rFonts w:eastAsia="Times New Roman"/>
                <w:lang w:val="ky-KG" w:eastAsia="en-US"/>
              </w:rPr>
            </w:pPr>
            <w:r w:rsidRPr="001F0EC3">
              <w:rPr>
                <w:rFonts w:eastAsia="Times New Roman"/>
                <w:lang w:eastAsia="en-US"/>
              </w:rPr>
              <w:t xml:space="preserve">не более </w:t>
            </w:r>
            <w:r w:rsidR="008D382D" w:rsidRPr="001F0EC3">
              <w:rPr>
                <w:rFonts w:eastAsia="Times New Roman"/>
                <w:lang w:val="en-US" w:eastAsia="en-US"/>
              </w:rPr>
              <w:t xml:space="preserve">30 </w:t>
            </w:r>
            <w:r w:rsidR="008D382D" w:rsidRPr="001F0EC3">
              <w:rPr>
                <w:rFonts w:eastAsia="Times New Roman"/>
                <w:lang w:val="ky-KG" w:eastAsia="en-US"/>
              </w:rPr>
              <w:t>мин.</w:t>
            </w:r>
          </w:p>
        </w:tc>
        <w:tc>
          <w:tcPr>
            <w:tcW w:w="4111" w:type="dxa"/>
            <w:shd w:val="clear" w:color="auto" w:fill="auto"/>
          </w:tcPr>
          <w:p w14:paraId="714C566F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- оформление данных о недвижимости;</w:t>
            </w:r>
          </w:p>
          <w:p w14:paraId="189CCB06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- оформление мотивированного отказа в выдаче данных о недвижимости.</w:t>
            </w:r>
          </w:p>
          <w:p w14:paraId="522571D5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</w:p>
          <w:p w14:paraId="018CCB41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Результатами действия являются:</w:t>
            </w:r>
          </w:p>
          <w:p w14:paraId="115E2C0C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- Выписка из Единого государственного реестра прав на недвижимое имущество;</w:t>
            </w:r>
          </w:p>
          <w:p w14:paraId="64CC7B03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- Справка о ранее зарегистрированных правах собственности на недвижимое имущество по данным местного регистрационного органа;</w:t>
            </w:r>
          </w:p>
          <w:p w14:paraId="1397FF57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- Справка о неимении недвижимого имущества по данным местного регистрационного органа;</w:t>
            </w:r>
          </w:p>
          <w:p w14:paraId="492B7549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- Сведения о технических параметрах недвижимого имущества;</w:t>
            </w:r>
          </w:p>
          <w:p w14:paraId="233F52B4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- Копии документов из регистрационного дела;</w:t>
            </w:r>
          </w:p>
          <w:p w14:paraId="4F548D6B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- Статистические данные о рынке недвижимости.</w:t>
            </w:r>
          </w:p>
          <w:p w14:paraId="79C22D64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- Графические данные объекта недвижимости;</w:t>
            </w:r>
          </w:p>
          <w:p w14:paraId="29544845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lastRenderedPageBreak/>
              <w:t>- Копии картографических материалов в электронном и бумажном варианте.</w:t>
            </w:r>
          </w:p>
          <w:p w14:paraId="21654B1F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- Данные из контрольного центра спутниковой сети (GNSS станции);</w:t>
            </w:r>
          </w:p>
          <w:p w14:paraId="45FFA5C0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 xml:space="preserve">- мотивированный отказ в выдаче данных о недвижимости. </w:t>
            </w:r>
          </w:p>
          <w:p w14:paraId="7B868725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Каждая информация предоставляется отдельно, на основании заявления потребителя.</w:t>
            </w:r>
          </w:p>
        </w:tc>
        <w:tc>
          <w:tcPr>
            <w:tcW w:w="3544" w:type="dxa"/>
            <w:shd w:val="clear" w:color="auto" w:fill="auto"/>
          </w:tcPr>
          <w:p w14:paraId="72FB92D2" w14:textId="60A6AA22" w:rsidR="0092322E" w:rsidRPr="00C900B3" w:rsidRDefault="00B92741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B92741">
              <w:rPr>
                <w:rFonts w:eastAsia="Times New Roman"/>
                <w:lang w:eastAsia="en-US"/>
              </w:rPr>
              <w:lastRenderedPageBreak/>
              <w:t>НПА, указанные в пункте 1.1.</w:t>
            </w:r>
          </w:p>
        </w:tc>
      </w:tr>
      <w:tr w:rsidR="0092322E" w:rsidRPr="00C900B3" w14:paraId="74393D77" w14:textId="77777777" w:rsidTr="00DE6DC6">
        <w:trPr>
          <w:trHeight w:val="20"/>
        </w:trPr>
        <w:tc>
          <w:tcPr>
            <w:tcW w:w="15021" w:type="dxa"/>
            <w:gridSpan w:val="5"/>
          </w:tcPr>
          <w:p w14:paraId="6734EB71" w14:textId="2379F6FB" w:rsidR="0092322E" w:rsidRPr="00C900B3" w:rsidRDefault="00685AF6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lastRenderedPageBreak/>
              <w:t>Результат процедуры 3: оформление данных о недвижимости или мотивированного отказа в выдаче данных о недвижимости.</w:t>
            </w:r>
          </w:p>
        </w:tc>
      </w:tr>
      <w:tr w:rsidR="0092322E" w:rsidRPr="00C900B3" w14:paraId="0F7B538E" w14:textId="77777777" w:rsidTr="00DE6DC6">
        <w:trPr>
          <w:trHeight w:val="20"/>
        </w:trPr>
        <w:tc>
          <w:tcPr>
            <w:tcW w:w="15021" w:type="dxa"/>
            <w:gridSpan w:val="5"/>
          </w:tcPr>
          <w:p w14:paraId="52F80241" w14:textId="401F260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lang w:eastAsia="en-US"/>
              </w:rPr>
              <w:t>Продолжительность процедуры</w:t>
            </w:r>
            <w:r w:rsidR="00685AF6">
              <w:rPr>
                <w:lang w:eastAsia="en-US"/>
              </w:rPr>
              <w:t xml:space="preserve"> 3</w:t>
            </w:r>
            <w:r w:rsidRPr="001F0EC3">
              <w:rPr>
                <w:lang w:eastAsia="en-US"/>
              </w:rPr>
              <w:t xml:space="preserve">: </w:t>
            </w:r>
            <w:r w:rsidR="00685AF6" w:rsidRPr="001F0EC3">
              <w:t xml:space="preserve"> </w:t>
            </w:r>
            <w:r w:rsidR="00EE32F3" w:rsidRPr="001F0EC3">
              <w:rPr>
                <w:rFonts w:eastAsia="Times New Roman"/>
                <w:lang w:eastAsia="en-US"/>
              </w:rPr>
              <w:t xml:space="preserve"> не более 30 </w:t>
            </w:r>
            <w:r w:rsidR="00EE32F3" w:rsidRPr="001F0EC3">
              <w:rPr>
                <w:rFonts w:eastAsia="Times New Roman"/>
                <w:lang w:val="ky-KG" w:eastAsia="en-US"/>
              </w:rPr>
              <w:t>мин.</w:t>
            </w:r>
          </w:p>
        </w:tc>
      </w:tr>
      <w:tr w:rsidR="0092322E" w:rsidRPr="00C900B3" w14:paraId="2209B9E5" w14:textId="77777777" w:rsidTr="00DE6DC6">
        <w:trPr>
          <w:trHeight w:val="20"/>
        </w:trPr>
        <w:tc>
          <w:tcPr>
            <w:tcW w:w="15021" w:type="dxa"/>
            <w:gridSpan w:val="5"/>
          </w:tcPr>
          <w:p w14:paraId="09411D32" w14:textId="1EFEE2FA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lang w:eastAsia="en-US"/>
              </w:rPr>
              <w:t>Тип процедуры</w:t>
            </w:r>
            <w:r w:rsidR="00685AF6">
              <w:rPr>
                <w:lang w:eastAsia="en-US"/>
              </w:rPr>
              <w:t xml:space="preserve"> 3</w:t>
            </w:r>
            <w:r w:rsidRPr="00C900B3">
              <w:rPr>
                <w:lang w:eastAsia="en-US"/>
              </w:rPr>
              <w:t xml:space="preserve">: </w:t>
            </w:r>
            <w:r w:rsidR="00685AF6">
              <w:rPr>
                <w:lang w:eastAsia="en-US"/>
              </w:rPr>
              <w:t xml:space="preserve">административная </w:t>
            </w:r>
          </w:p>
        </w:tc>
      </w:tr>
      <w:tr w:rsidR="0092322E" w:rsidRPr="00C900B3" w14:paraId="189540E7" w14:textId="77777777" w:rsidTr="00DE6DC6">
        <w:trPr>
          <w:trHeight w:val="20"/>
        </w:trPr>
        <w:tc>
          <w:tcPr>
            <w:tcW w:w="15021" w:type="dxa"/>
            <w:gridSpan w:val="5"/>
            <w:shd w:val="clear" w:color="auto" w:fill="DEEAF6" w:themeFill="accent5" w:themeFillTint="33"/>
          </w:tcPr>
          <w:p w14:paraId="7E5EDEC6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b/>
                <w:bCs/>
                <w:lang w:eastAsia="en-US"/>
              </w:rPr>
              <w:t xml:space="preserve">Процедура 4. </w:t>
            </w:r>
            <w:r w:rsidRPr="00C900B3">
              <w:rPr>
                <w:b/>
                <w:bCs/>
              </w:rPr>
              <w:t>Выдача данных о недвижимости или мотивированного отказа в выдаче данных о недвижимости</w:t>
            </w:r>
          </w:p>
        </w:tc>
      </w:tr>
      <w:tr w:rsidR="0092322E" w:rsidRPr="00C900B3" w14:paraId="5C8F4CF2" w14:textId="77777777" w:rsidTr="00DE6DC6">
        <w:trPr>
          <w:trHeight w:val="20"/>
        </w:trPr>
        <w:tc>
          <w:tcPr>
            <w:tcW w:w="2547" w:type="dxa"/>
            <w:shd w:val="clear" w:color="auto" w:fill="auto"/>
          </w:tcPr>
          <w:p w14:paraId="30E791D8" w14:textId="4193D3B6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b/>
                <w:lang w:eastAsia="en-US"/>
              </w:rPr>
              <w:t xml:space="preserve">Действие 4.1. </w:t>
            </w:r>
            <w:r w:rsidR="00AE6C15" w:rsidRPr="00C900B3">
              <w:rPr>
                <w:rFonts w:eastAsia="Times New Roman"/>
                <w:lang w:eastAsia="en-US"/>
              </w:rPr>
              <w:t xml:space="preserve"> выдача данных о недвижимости или мотивированный отказ в выдаче данных о недвижимости</w:t>
            </w:r>
          </w:p>
        </w:tc>
        <w:tc>
          <w:tcPr>
            <w:tcW w:w="2835" w:type="dxa"/>
            <w:shd w:val="clear" w:color="auto" w:fill="auto"/>
          </w:tcPr>
          <w:p w14:paraId="3ED2E096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Сотрудник по приему и выдаче документов</w:t>
            </w:r>
          </w:p>
        </w:tc>
        <w:tc>
          <w:tcPr>
            <w:tcW w:w="1984" w:type="dxa"/>
            <w:shd w:val="clear" w:color="auto" w:fill="auto"/>
          </w:tcPr>
          <w:p w14:paraId="3AFEC185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не более 30 минут</w:t>
            </w:r>
          </w:p>
        </w:tc>
        <w:tc>
          <w:tcPr>
            <w:tcW w:w="4111" w:type="dxa"/>
            <w:shd w:val="clear" w:color="auto" w:fill="auto"/>
          </w:tcPr>
          <w:p w14:paraId="3B90FD41" w14:textId="77777777" w:rsidR="00AE6C15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rFonts w:eastAsia="Times New Roman"/>
                <w:lang w:eastAsia="en-US"/>
              </w:rPr>
              <w:t>- выдача данных о недвижимости</w:t>
            </w:r>
            <w:r w:rsidR="00AE6C15">
              <w:rPr>
                <w:rFonts w:eastAsia="Times New Roman"/>
                <w:lang w:eastAsia="en-US"/>
              </w:rPr>
              <w:t>;</w:t>
            </w:r>
          </w:p>
          <w:p w14:paraId="5A52DBCA" w14:textId="58AEFFBB" w:rsidR="0092322E" w:rsidRPr="00C900B3" w:rsidRDefault="00AE6C15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</w:t>
            </w:r>
            <w:r w:rsidR="0092322E" w:rsidRPr="00C900B3">
              <w:rPr>
                <w:rFonts w:eastAsia="Times New Roman"/>
                <w:lang w:eastAsia="en-US"/>
              </w:rPr>
              <w:t>мотивированный отказ в выдаче данных о недвижимости, на основании расписки и документа, удостоверяющего личность, представленным заявителем.</w:t>
            </w:r>
          </w:p>
        </w:tc>
        <w:tc>
          <w:tcPr>
            <w:tcW w:w="3544" w:type="dxa"/>
            <w:shd w:val="clear" w:color="auto" w:fill="auto"/>
          </w:tcPr>
          <w:p w14:paraId="37C6B15F" w14:textId="77777777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</w:p>
        </w:tc>
      </w:tr>
      <w:tr w:rsidR="0092322E" w:rsidRPr="00C900B3" w14:paraId="228480E0" w14:textId="77777777" w:rsidTr="00DE6DC6">
        <w:trPr>
          <w:trHeight w:val="20"/>
        </w:trPr>
        <w:tc>
          <w:tcPr>
            <w:tcW w:w="15021" w:type="dxa"/>
            <w:gridSpan w:val="5"/>
          </w:tcPr>
          <w:p w14:paraId="0A881B1B" w14:textId="5A95A882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lang w:eastAsia="en-US"/>
              </w:rPr>
              <w:t>Результат процедуры</w:t>
            </w:r>
            <w:r w:rsidR="00AE6C15">
              <w:rPr>
                <w:lang w:eastAsia="en-US"/>
              </w:rPr>
              <w:t xml:space="preserve"> 4</w:t>
            </w:r>
            <w:r w:rsidRPr="00C900B3">
              <w:rPr>
                <w:lang w:eastAsia="en-US"/>
              </w:rPr>
              <w:t xml:space="preserve">: </w:t>
            </w:r>
            <w:r w:rsidR="00AE6C15" w:rsidRPr="00C900B3">
              <w:rPr>
                <w:rFonts w:eastAsia="Times New Roman"/>
                <w:lang w:eastAsia="en-US"/>
              </w:rPr>
              <w:t>выдача данных о недвижимости</w:t>
            </w:r>
            <w:r w:rsidR="00AE6C15">
              <w:rPr>
                <w:rFonts w:eastAsia="Times New Roman"/>
                <w:lang w:eastAsia="en-US"/>
              </w:rPr>
              <w:t xml:space="preserve"> или </w:t>
            </w:r>
            <w:r w:rsidR="00AE6C15" w:rsidRPr="00C900B3">
              <w:rPr>
                <w:rFonts w:eastAsia="Times New Roman"/>
                <w:lang w:eastAsia="en-US"/>
              </w:rPr>
              <w:t>мотивированный отказ</w:t>
            </w:r>
          </w:p>
        </w:tc>
      </w:tr>
      <w:tr w:rsidR="0092322E" w:rsidRPr="00C900B3" w14:paraId="472F1EC3" w14:textId="77777777" w:rsidTr="00DE6DC6">
        <w:trPr>
          <w:trHeight w:val="20"/>
        </w:trPr>
        <w:tc>
          <w:tcPr>
            <w:tcW w:w="15021" w:type="dxa"/>
            <w:gridSpan w:val="5"/>
          </w:tcPr>
          <w:p w14:paraId="5050CF57" w14:textId="469D967E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lang w:eastAsia="en-US"/>
              </w:rPr>
              <w:t>Продолжительность процедуры</w:t>
            </w:r>
            <w:r w:rsidR="00AE6C15">
              <w:rPr>
                <w:lang w:eastAsia="en-US"/>
              </w:rPr>
              <w:t xml:space="preserve"> 4</w:t>
            </w:r>
            <w:r w:rsidRPr="00C900B3">
              <w:rPr>
                <w:lang w:eastAsia="en-US"/>
              </w:rPr>
              <w:t xml:space="preserve">: </w:t>
            </w:r>
            <w:r w:rsidR="00AE6C15" w:rsidRPr="00C900B3">
              <w:rPr>
                <w:rFonts w:eastAsia="Times New Roman"/>
                <w:lang w:eastAsia="en-US"/>
              </w:rPr>
              <w:t xml:space="preserve"> не более 30 минут</w:t>
            </w:r>
          </w:p>
        </w:tc>
      </w:tr>
      <w:tr w:rsidR="0092322E" w:rsidRPr="00C900B3" w14:paraId="46F5403F" w14:textId="77777777" w:rsidTr="00DE6DC6">
        <w:trPr>
          <w:trHeight w:val="20"/>
        </w:trPr>
        <w:tc>
          <w:tcPr>
            <w:tcW w:w="15021" w:type="dxa"/>
            <w:gridSpan w:val="5"/>
          </w:tcPr>
          <w:p w14:paraId="75BBF6BA" w14:textId="788FAEF2" w:rsidR="0092322E" w:rsidRPr="00C900B3" w:rsidRDefault="0092322E" w:rsidP="00DE6DC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C900B3">
              <w:rPr>
                <w:lang w:eastAsia="en-US"/>
              </w:rPr>
              <w:t>Тип процедуры</w:t>
            </w:r>
            <w:r w:rsidR="00AE6C15">
              <w:rPr>
                <w:lang w:eastAsia="en-US"/>
              </w:rPr>
              <w:t xml:space="preserve"> 4</w:t>
            </w:r>
            <w:r w:rsidRPr="00C900B3">
              <w:rPr>
                <w:lang w:eastAsia="en-US"/>
              </w:rPr>
              <w:t xml:space="preserve">: </w:t>
            </w:r>
            <w:r w:rsidR="00AE6C15">
              <w:rPr>
                <w:lang w:eastAsia="en-US"/>
              </w:rPr>
              <w:t xml:space="preserve">административная </w:t>
            </w:r>
          </w:p>
        </w:tc>
      </w:tr>
    </w:tbl>
    <w:p w14:paraId="49AE8255" w14:textId="77777777" w:rsidR="008A6387" w:rsidRPr="00C900B3" w:rsidRDefault="008A6387" w:rsidP="0025793D">
      <w:pPr>
        <w:contextualSpacing/>
        <w:jc w:val="both"/>
        <w:rPr>
          <w:rFonts w:eastAsia="Times New Roman"/>
          <w:b/>
          <w:bCs/>
          <w:sz w:val="28"/>
          <w:szCs w:val="28"/>
          <w:lang w:eastAsia="en-US"/>
        </w:rPr>
      </w:pPr>
    </w:p>
    <w:p w14:paraId="46CAE1BA" w14:textId="77777777" w:rsidR="00AD42E8" w:rsidRPr="00C900B3" w:rsidRDefault="00AD42E8" w:rsidP="0025793D">
      <w:pPr>
        <w:contextualSpacing/>
        <w:jc w:val="both"/>
        <w:rPr>
          <w:rFonts w:eastAsia="Times New Roman"/>
          <w:b/>
          <w:bCs/>
          <w:sz w:val="28"/>
          <w:szCs w:val="28"/>
          <w:lang w:eastAsia="en-US"/>
        </w:rPr>
      </w:pPr>
    </w:p>
    <w:p w14:paraId="70427728" w14:textId="77777777" w:rsidR="008A6387" w:rsidRPr="00C900B3" w:rsidRDefault="008A6387" w:rsidP="0025793D">
      <w:pPr>
        <w:contextualSpacing/>
        <w:jc w:val="both"/>
        <w:rPr>
          <w:rFonts w:eastAsia="Times New Roman"/>
          <w:b/>
          <w:bCs/>
          <w:sz w:val="28"/>
          <w:szCs w:val="28"/>
          <w:lang w:eastAsia="en-US"/>
        </w:rPr>
      </w:pPr>
    </w:p>
    <w:p w14:paraId="40E22A86" w14:textId="77777777" w:rsidR="008A6387" w:rsidRPr="00C900B3" w:rsidRDefault="008A6387" w:rsidP="0025793D">
      <w:pPr>
        <w:contextualSpacing/>
        <w:jc w:val="both"/>
        <w:rPr>
          <w:rFonts w:eastAsia="Times New Roman"/>
          <w:b/>
          <w:bCs/>
          <w:sz w:val="28"/>
          <w:szCs w:val="28"/>
          <w:lang w:eastAsia="en-US"/>
        </w:rPr>
      </w:pPr>
    </w:p>
    <w:p w14:paraId="3F862D39" w14:textId="77777777" w:rsidR="008A6387" w:rsidRPr="00C900B3" w:rsidRDefault="008A6387" w:rsidP="0025793D">
      <w:pPr>
        <w:contextualSpacing/>
        <w:jc w:val="both"/>
        <w:rPr>
          <w:rFonts w:eastAsia="Times New Roman"/>
          <w:b/>
          <w:bCs/>
          <w:sz w:val="28"/>
          <w:szCs w:val="28"/>
          <w:lang w:eastAsia="en-US"/>
        </w:rPr>
        <w:sectPr w:rsidR="008A6387" w:rsidRPr="00C900B3" w:rsidSect="00DE6DC6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14:paraId="57136D95" w14:textId="77777777" w:rsidR="00DC2F84" w:rsidRDefault="00DC2F84" w:rsidP="00B927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 Схемы (алгоритмы) выполнения процедур 1,2,3</w:t>
      </w:r>
    </w:p>
    <w:p w14:paraId="21E972BE" w14:textId="61E8E8CC" w:rsidR="00DC2F84" w:rsidRDefault="00DC2F84" w:rsidP="0025793D">
      <w:pPr>
        <w:pStyle w:val="tkZagolovok2"/>
        <w:spacing w:before="0"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</w:p>
    <w:p w14:paraId="3F37CAE0" w14:textId="11F42ABD" w:rsidR="00B92741" w:rsidRDefault="00BB31B3" w:rsidP="00376AA3">
      <w:pPr>
        <w:pStyle w:val="tkZagolovok2"/>
        <w:spacing w:before="0" w:after="0" w:line="240" w:lineRule="auto"/>
        <w:ind w:left="0"/>
        <w:contextualSpacing/>
        <w:rPr>
          <w:rFonts w:ascii="Times New Roman" w:eastAsia="Calibri" w:hAnsi="Times New Roman"/>
          <w:sz w:val="28"/>
          <w:szCs w:val="28"/>
        </w:rPr>
      </w:pPr>
      <w:r>
        <w:object w:dxaOrig="10305" w:dyaOrig="14805" w14:anchorId="0584737B">
          <v:shape id="_x0000_i1026" type="#_x0000_t75" style="width:453.75pt;height:637.5pt" o:ole="">
            <v:imagedata r:id="rId14" o:title=""/>
          </v:shape>
          <o:OLEObject Type="Embed" ProgID="Visio.Drawing.15" ShapeID="_x0000_i1026" DrawAspect="Content" ObjectID="_1699430531" r:id="rId15"/>
        </w:object>
      </w:r>
    </w:p>
    <w:p w14:paraId="1D433553" w14:textId="77777777" w:rsidR="00582E54" w:rsidRDefault="00582E54" w:rsidP="0025793D">
      <w:pPr>
        <w:pStyle w:val="tkZagolovok2"/>
        <w:spacing w:before="0"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</w:p>
    <w:p w14:paraId="1955410B" w14:textId="77777777" w:rsidR="00582E54" w:rsidRDefault="00582E54" w:rsidP="0025793D">
      <w:pPr>
        <w:pStyle w:val="tkZagolovok2"/>
        <w:spacing w:before="0"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</w:p>
    <w:p w14:paraId="56CD478C" w14:textId="77777777" w:rsidR="00582E54" w:rsidRDefault="00582E54" w:rsidP="0025793D">
      <w:pPr>
        <w:pStyle w:val="tkZagolovok2"/>
        <w:spacing w:before="0"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</w:p>
    <w:p w14:paraId="1981B5AE" w14:textId="415AE343" w:rsidR="00251E48" w:rsidRPr="00C900B3" w:rsidRDefault="00DC2F84" w:rsidP="00582E54">
      <w:pPr>
        <w:pStyle w:val="tkZagolovok2"/>
        <w:tabs>
          <w:tab w:val="left" w:pos="7513"/>
          <w:tab w:val="left" w:pos="7655"/>
        </w:tabs>
        <w:spacing w:before="0" w:after="0" w:line="240" w:lineRule="auto"/>
        <w:ind w:left="0" w:right="-1"/>
        <w:contextualSpacing/>
        <w:rPr>
          <w:rFonts w:ascii="Times New Roman" w:eastAsia="Calibri" w:hAnsi="Times New Roman"/>
          <w:sz w:val="28"/>
          <w:szCs w:val="28"/>
        </w:rPr>
      </w:pPr>
      <w:bookmarkStart w:id="0" w:name="_GoBack"/>
      <w:r>
        <w:rPr>
          <w:rFonts w:ascii="Times New Roman" w:eastAsia="Calibri" w:hAnsi="Times New Roman"/>
          <w:sz w:val="28"/>
          <w:szCs w:val="28"/>
        </w:rPr>
        <w:lastRenderedPageBreak/>
        <w:t>6</w:t>
      </w:r>
      <w:r w:rsidR="00251E48" w:rsidRPr="00C900B3">
        <w:rPr>
          <w:rFonts w:ascii="Times New Roman" w:eastAsia="Calibri" w:hAnsi="Times New Roman"/>
          <w:sz w:val="28"/>
          <w:szCs w:val="28"/>
        </w:rPr>
        <w:t>. Формы контроля за исполнением требований административного регламента</w:t>
      </w:r>
    </w:p>
    <w:bookmarkEnd w:id="0"/>
    <w:p w14:paraId="2023A31D" w14:textId="4E3B69D6" w:rsidR="00251E48" w:rsidRPr="00C900B3" w:rsidRDefault="00453184" w:rsidP="0025793D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251E48" w:rsidRPr="00C900B3">
        <w:rPr>
          <w:rFonts w:ascii="Times New Roman" w:hAnsi="Times New Roman"/>
          <w:sz w:val="28"/>
          <w:szCs w:val="28"/>
        </w:rPr>
        <w:t>.</w:t>
      </w:r>
      <w:r w:rsidR="00251E48" w:rsidRPr="00C900B3">
        <w:rPr>
          <w:rFonts w:ascii="Times New Roman" w:hAnsi="Times New Roman"/>
          <w:sz w:val="28"/>
          <w:szCs w:val="28"/>
        </w:rPr>
        <w:tab/>
        <w:t>Формы контроля за исполнением требований административного регламента подразделяются на внутренний (текущий) контроль и внешний контроль.</w:t>
      </w:r>
    </w:p>
    <w:p w14:paraId="12354D47" w14:textId="590FBF73" w:rsidR="00251E48" w:rsidRPr="00C900B3" w:rsidRDefault="00453184" w:rsidP="0025793D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251E48" w:rsidRPr="00C900B3">
        <w:rPr>
          <w:rFonts w:ascii="Times New Roman" w:hAnsi="Times New Roman"/>
          <w:sz w:val="28"/>
          <w:szCs w:val="28"/>
        </w:rPr>
        <w:t xml:space="preserve">. Внутренний (текущий) контроль за исполнением требований административного регламента постоянно осуществляется начальником структурного подразделения местного регистрационного органа. </w:t>
      </w:r>
    </w:p>
    <w:p w14:paraId="21E26A0C" w14:textId="77777777" w:rsidR="00251E48" w:rsidRPr="00C900B3" w:rsidRDefault="00251E48" w:rsidP="0025793D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Внутренний (текущий)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государственной услуги решений.</w:t>
      </w:r>
    </w:p>
    <w:p w14:paraId="060B0C41" w14:textId="77777777" w:rsidR="00251E48" w:rsidRPr="00C900B3" w:rsidRDefault="00251E48" w:rsidP="0025793D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Целью внутреннего (текущего) контроля является выявление и устранение нарушений прав потребителей государственной услуги, рассмотрение, принятие решений и подготовка ответов на поступающие жалобы (в том числе по телефону доверия) на решения, действия (бездействия) специалистов и должностных лиц.</w:t>
      </w:r>
    </w:p>
    <w:p w14:paraId="70E1CE6F" w14:textId="77777777" w:rsidR="00251E48" w:rsidRPr="00C900B3" w:rsidRDefault="00251E48" w:rsidP="0025793D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 xml:space="preserve">Проведение проверок осуществляется ежемесячно при подведении итогов месяца. </w:t>
      </w:r>
    </w:p>
    <w:p w14:paraId="21B97AB4" w14:textId="77777777" w:rsidR="00251E48" w:rsidRPr="00C900B3" w:rsidRDefault="00251E48" w:rsidP="0025793D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t>Могут проводиться внеплановые проверки, в том числе по заявлению конкретного потребителя государственной услуги.</w:t>
      </w:r>
    </w:p>
    <w:p w14:paraId="63A500F6" w14:textId="77777777" w:rsidR="00251E48" w:rsidRPr="00C900B3" w:rsidRDefault="00251E48" w:rsidP="0025793D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hi-IN" w:bidi="hi-IN"/>
        </w:rPr>
      </w:pPr>
      <w:r w:rsidRPr="00C900B3">
        <w:rPr>
          <w:rFonts w:ascii="Times New Roman" w:hAnsi="Times New Roman"/>
          <w:sz w:val="28"/>
          <w:szCs w:val="28"/>
        </w:rPr>
        <w:t xml:space="preserve">По результатам проведения проверок незамедлительно принимаются меры по устранению выявленных нарушений требований административного регламента, а также рассматривается вопрос ответственности виновных лиц в </w:t>
      </w:r>
      <w:r w:rsidRPr="00C900B3">
        <w:rPr>
          <w:rFonts w:ascii="Times New Roman" w:eastAsia="Calibri" w:hAnsi="Times New Roman"/>
          <w:sz w:val="28"/>
          <w:szCs w:val="28"/>
          <w:lang w:eastAsia="hi-IN" w:bidi="hi-IN"/>
        </w:rPr>
        <w:t>соответствии с законодательством Кыргызской Республики.</w:t>
      </w:r>
    </w:p>
    <w:p w14:paraId="4C22D8B3" w14:textId="71FCF79D" w:rsidR="00251E48" w:rsidRPr="00C900B3" w:rsidRDefault="00453184" w:rsidP="0025793D">
      <w:pPr>
        <w:pStyle w:val="First-line-indent"/>
        <w:spacing w:line="240" w:lineRule="auto"/>
        <w:ind w:firstLine="709"/>
        <w:contextualSpacing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</w:t>
      </w:r>
      <w:r w:rsidR="00251E48" w:rsidRPr="00C900B3">
        <w:rPr>
          <w:sz w:val="28"/>
          <w:szCs w:val="28"/>
          <w:lang w:val="ru-RU"/>
        </w:rPr>
        <w:t>.</w:t>
      </w:r>
      <w:r w:rsidR="00251E48" w:rsidRPr="00C900B3">
        <w:rPr>
          <w:sz w:val="28"/>
          <w:szCs w:val="28"/>
          <w:lang w:val="ru-RU"/>
        </w:rPr>
        <w:tab/>
        <w:t>Внешний контроль исполнения требований административного регламента, осуществляется комиссией, образуемой решением Государственно</w:t>
      </w:r>
      <w:r w:rsidR="002A6FEB" w:rsidRPr="00C900B3">
        <w:rPr>
          <w:sz w:val="28"/>
          <w:szCs w:val="28"/>
          <w:lang w:val="ru-RU"/>
        </w:rPr>
        <w:t>го</w:t>
      </w:r>
      <w:r w:rsidR="00251E48" w:rsidRPr="00C900B3">
        <w:rPr>
          <w:sz w:val="28"/>
          <w:szCs w:val="28"/>
          <w:lang w:val="ru-RU"/>
        </w:rPr>
        <w:t xml:space="preserve"> </w:t>
      </w:r>
      <w:r w:rsidR="002A6FEB" w:rsidRPr="00C900B3">
        <w:rPr>
          <w:sz w:val="28"/>
          <w:szCs w:val="28"/>
          <w:lang w:val="ru-RU"/>
        </w:rPr>
        <w:t xml:space="preserve">агентства по земельным ресурсам </w:t>
      </w:r>
      <w:r w:rsidR="00251E48" w:rsidRPr="00C900B3">
        <w:rPr>
          <w:sz w:val="28"/>
          <w:szCs w:val="28"/>
          <w:lang w:val="ru-RU"/>
        </w:rPr>
        <w:t xml:space="preserve">при Правительстве Кыргызской Республики или </w:t>
      </w:r>
      <w:r w:rsidR="002A6FEB" w:rsidRPr="00C900B3">
        <w:rPr>
          <w:sz w:val="28"/>
          <w:szCs w:val="28"/>
          <w:lang w:val="ru-RU"/>
        </w:rPr>
        <w:t>Государственного учреждения «Кадастр»</w:t>
      </w:r>
      <w:r w:rsidR="00251E48" w:rsidRPr="00C900B3">
        <w:rPr>
          <w:sz w:val="28"/>
          <w:szCs w:val="28"/>
          <w:lang w:val="ru-RU"/>
        </w:rPr>
        <w:t>. Результаты работы комиссии оформляются в виде справки, в которой отмечаются выявленные нарушения, недостатки и предложения по их устранению. В том числе в целях оптимизации процесса предоставления государственной услуги могут быть внесены предложения по изменению административного регламента.</w:t>
      </w:r>
    </w:p>
    <w:p w14:paraId="6FE0241D" w14:textId="77777777" w:rsidR="00251E48" w:rsidRPr="00C900B3" w:rsidRDefault="00251E48" w:rsidP="0025793D">
      <w:pPr>
        <w:pStyle w:val="First-line-indent"/>
        <w:spacing w:line="240" w:lineRule="auto"/>
        <w:ind w:firstLine="709"/>
        <w:contextualSpacing/>
        <w:rPr>
          <w:i/>
          <w:sz w:val="28"/>
          <w:szCs w:val="28"/>
          <w:lang w:val="ru-RU"/>
        </w:rPr>
      </w:pPr>
      <w:r w:rsidRPr="00C900B3">
        <w:rPr>
          <w:sz w:val="28"/>
          <w:szCs w:val="28"/>
          <w:lang w:val="ru-RU"/>
        </w:rPr>
        <w:t>Комиссионная проверка исполнения требований административного регламента проводится не реже одного раза в год.</w:t>
      </w:r>
    </w:p>
    <w:p w14:paraId="5C5B18C3" w14:textId="77777777" w:rsidR="00DC2F84" w:rsidRDefault="00DC2F84" w:rsidP="0025793D">
      <w:pPr>
        <w:pStyle w:val="tkZagolovok2"/>
        <w:spacing w:before="0"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</w:p>
    <w:p w14:paraId="04D66B9E" w14:textId="2AE989E0" w:rsidR="00251E48" w:rsidRPr="00C900B3" w:rsidRDefault="00DC2F84" w:rsidP="0025793D">
      <w:pPr>
        <w:pStyle w:val="tkZagolovok2"/>
        <w:spacing w:before="0"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7</w:t>
      </w:r>
      <w:r w:rsidR="00251E48" w:rsidRPr="00C900B3">
        <w:rPr>
          <w:rFonts w:ascii="Times New Roman" w:eastAsia="Calibri" w:hAnsi="Times New Roman"/>
          <w:sz w:val="28"/>
          <w:szCs w:val="28"/>
        </w:rPr>
        <w:t>. Ответственность должностных лиц за нарушение требований административного регламента</w:t>
      </w:r>
    </w:p>
    <w:p w14:paraId="30EB4246" w14:textId="2767C88F" w:rsidR="00251E48" w:rsidRPr="00C900B3" w:rsidRDefault="00453184" w:rsidP="0025793D">
      <w:pPr>
        <w:pStyle w:val="tkTekst"/>
        <w:spacing w:after="0" w:line="240" w:lineRule="auto"/>
        <w:contextualSpacing/>
        <w:rPr>
          <w:rFonts w:ascii="Times New Roman" w:eastAsia="Calibri" w:hAnsi="Times New Roman"/>
          <w:sz w:val="28"/>
          <w:szCs w:val="28"/>
          <w:lang w:eastAsia="hi-IN" w:bidi="hi-IN"/>
        </w:rPr>
      </w:pPr>
      <w:r>
        <w:rPr>
          <w:rFonts w:ascii="Times New Roman" w:eastAsia="Calibri" w:hAnsi="Times New Roman"/>
          <w:sz w:val="28"/>
          <w:szCs w:val="28"/>
          <w:lang w:eastAsia="hi-IN" w:bidi="hi-IN"/>
        </w:rPr>
        <w:t>9</w:t>
      </w:r>
      <w:r w:rsidR="002A6FEB" w:rsidRPr="00C900B3">
        <w:rPr>
          <w:rFonts w:ascii="Times New Roman" w:eastAsia="Calibri" w:hAnsi="Times New Roman"/>
          <w:sz w:val="28"/>
          <w:szCs w:val="28"/>
          <w:lang w:eastAsia="hi-IN" w:bidi="hi-IN"/>
        </w:rPr>
        <w:t>. Действия или бездействия</w:t>
      </w:r>
      <w:r w:rsidR="00251E48" w:rsidRPr="00C900B3">
        <w:rPr>
          <w:rFonts w:ascii="Times New Roman" w:eastAsia="Calibri" w:hAnsi="Times New Roman"/>
          <w:sz w:val="28"/>
          <w:szCs w:val="28"/>
          <w:lang w:eastAsia="hi-IN" w:bidi="hi-IN"/>
        </w:rPr>
        <w:t xml:space="preserve"> должностных лиц местных регистрационных органов </w:t>
      </w:r>
      <w:r w:rsidR="002A6FEB" w:rsidRPr="00C900B3">
        <w:rPr>
          <w:rFonts w:ascii="Times New Roman" w:eastAsia="Calibri" w:hAnsi="Times New Roman"/>
          <w:sz w:val="28"/>
          <w:szCs w:val="28"/>
          <w:lang w:eastAsia="hi-IN" w:bidi="hi-IN"/>
        </w:rPr>
        <w:t>Государственного учреждения «Кадастр»</w:t>
      </w:r>
      <w:r w:rsidR="00251E48" w:rsidRPr="00C900B3">
        <w:rPr>
          <w:rFonts w:ascii="Times New Roman" w:eastAsia="Calibri" w:hAnsi="Times New Roman"/>
          <w:sz w:val="28"/>
          <w:szCs w:val="28"/>
          <w:lang w:eastAsia="hi-IN" w:bidi="hi-IN"/>
        </w:rPr>
        <w:t>, а также решения, принятые в ходе предоставления государственной услуги, могут быть обжалованы заявителем в порядке, установленном стандартом государственной услуги.</w:t>
      </w:r>
    </w:p>
    <w:p w14:paraId="4C5A41E8" w14:textId="0276F782" w:rsidR="00E67B36" w:rsidRPr="00C900B3" w:rsidRDefault="00251E48" w:rsidP="0025793D">
      <w:pPr>
        <w:pStyle w:val="tkTekst"/>
        <w:spacing w:after="0" w:line="240" w:lineRule="auto"/>
        <w:contextualSpacing/>
        <w:rPr>
          <w:rFonts w:ascii="Times New Roman" w:eastAsia="Calibri" w:hAnsi="Times New Roman"/>
          <w:sz w:val="28"/>
          <w:szCs w:val="28"/>
          <w:lang w:eastAsia="hi-IN" w:bidi="hi-IN"/>
        </w:rPr>
      </w:pPr>
      <w:r w:rsidRPr="00C900B3">
        <w:rPr>
          <w:rFonts w:ascii="Times New Roman" w:eastAsia="Calibri" w:hAnsi="Times New Roman"/>
          <w:sz w:val="28"/>
          <w:szCs w:val="28"/>
          <w:lang w:eastAsia="hi-IN" w:bidi="hi-IN"/>
        </w:rPr>
        <w:lastRenderedPageBreak/>
        <w:t>1</w:t>
      </w:r>
      <w:r w:rsidR="00453184">
        <w:rPr>
          <w:rFonts w:ascii="Times New Roman" w:eastAsia="Calibri" w:hAnsi="Times New Roman"/>
          <w:sz w:val="28"/>
          <w:szCs w:val="28"/>
          <w:lang w:eastAsia="hi-IN" w:bidi="hi-IN"/>
        </w:rPr>
        <w:t>0</w:t>
      </w:r>
      <w:r w:rsidRPr="00C900B3">
        <w:rPr>
          <w:rFonts w:ascii="Times New Roman" w:eastAsia="Calibri" w:hAnsi="Times New Roman"/>
          <w:sz w:val="28"/>
          <w:szCs w:val="28"/>
          <w:lang w:eastAsia="hi-IN" w:bidi="hi-IN"/>
        </w:rPr>
        <w:t xml:space="preserve">. За нарушение требований административного регламента должностные лица и сотрудники местных регистрационных органов </w:t>
      </w:r>
      <w:r w:rsidR="002A6FEB" w:rsidRPr="00C900B3">
        <w:rPr>
          <w:rFonts w:ascii="Times New Roman" w:eastAsia="Calibri" w:hAnsi="Times New Roman"/>
          <w:sz w:val="28"/>
          <w:szCs w:val="28"/>
          <w:lang w:eastAsia="hi-IN" w:bidi="hi-IN"/>
        </w:rPr>
        <w:t xml:space="preserve">Государственного учреждения «Кадастр» </w:t>
      </w:r>
      <w:r w:rsidRPr="00C900B3">
        <w:rPr>
          <w:rFonts w:ascii="Times New Roman" w:eastAsia="Calibri" w:hAnsi="Times New Roman"/>
          <w:sz w:val="28"/>
          <w:szCs w:val="28"/>
          <w:lang w:eastAsia="hi-IN" w:bidi="hi-IN"/>
        </w:rPr>
        <w:t>несут ответственность в соответствии с административным и трудовым законодательством Кыргызской Республики.</w:t>
      </w:r>
    </w:p>
    <w:p w14:paraId="068B6D52" w14:textId="77777777" w:rsidR="00DC2F84" w:rsidRDefault="00DC2F84" w:rsidP="0025793D">
      <w:pPr>
        <w:contextualSpacing/>
        <w:jc w:val="center"/>
        <w:rPr>
          <w:b/>
          <w:color w:val="000000"/>
          <w:sz w:val="28"/>
          <w:szCs w:val="28"/>
        </w:rPr>
      </w:pPr>
    </w:p>
    <w:p w14:paraId="3D9F5040" w14:textId="664DE94F" w:rsidR="00E67B36" w:rsidRPr="00C900B3" w:rsidRDefault="00DC2F84" w:rsidP="0025793D">
      <w:pPr>
        <w:contextualSpacing/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</w:t>
      </w:r>
      <w:r w:rsidR="00E67B36" w:rsidRPr="00C900B3">
        <w:rPr>
          <w:b/>
          <w:bCs/>
          <w:color w:val="000000"/>
          <w:sz w:val="28"/>
          <w:szCs w:val="28"/>
        </w:rPr>
        <w:t>. Заключительные положения</w:t>
      </w:r>
    </w:p>
    <w:p w14:paraId="77318061" w14:textId="4DE43B81" w:rsidR="005030E4" w:rsidRDefault="00E67B36" w:rsidP="00EC770F">
      <w:pPr>
        <w:ind w:firstLine="567"/>
        <w:contextualSpacing/>
        <w:jc w:val="both"/>
        <w:rPr>
          <w:color w:val="000000"/>
          <w:sz w:val="28"/>
          <w:szCs w:val="28"/>
        </w:rPr>
      </w:pPr>
      <w:r w:rsidRPr="00C900B3">
        <w:rPr>
          <w:color w:val="000000"/>
          <w:sz w:val="28"/>
          <w:szCs w:val="28"/>
        </w:rPr>
        <w:t>1</w:t>
      </w:r>
      <w:r w:rsidR="00453184">
        <w:rPr>
          <w:color w:val="000000"/>
          <w:sz w:val="28"/>
          <w:szCs w:val="28"/>
        </w:rPr>
        <w:t>1</w:t>
      </w:r>
      <w:r w:rsidRPr="00C900B3">
        <w:rPr>
          <w:color w:val="000000"/>
          <w:sz w:val="28"/>
          <w:szCs w:val="28"/>
        </w:rPr>
        <w:t>. Административный регламент подлежит пересмотру одновременно со стандартом данной государственной услуги, но не реже одного раза в три года.</w:t>
      </w:r>
    </w:p>
    <w:p w14:paraId="3160B346" w14:textId="094A995C" w:rsidR="00DC2F84" w:rsidRDefault="00DC2F84" w:rsidP="00EC770F">
      <w:pPr>
        <w:ind w:firstLine="567"/>
        <w:contextualSpacing/>
        <w:jc w:val="both"/>
        <w:rPr>
          <w:color w:val="000000"/>
          <w:sz w:val="28"/>
          <w:szCs w:val="28"/>
        </w:rPr>
      </w:pPr>
    </w:p>
    <w:p w14:paraId="00099A21" w14:textId="77777777" w:rsidR="00DC2F84" w:rsidRPr="00BD64BB" w:rsidRDefault="00DC2F84" w:rsidP="00453184">
      <w:pPr>
        <w:contextualSpacing/>
        <w:jc w:val="center"/>
        <w:rPr>
          <w:b/>
          <w:sz w:val="28"/>
          <w:szCs w:val="28"/>
        </w:rPr>
      </w:pPr>
      <w:r w:rsidRPr="00BD64BB">
        <w:rPr>
          <w:b/>
          <w:sz w:val="28"/>
          <w:szCs w:val="28"/>
        </w:rPr>
        <w:t>9. Разработчики административного регламента</w:t>
      </w:r>
    </w:p>
    <w:p w14:paraId="5BEB534A" w14:textId="77777777" w:rsidR="0029149E" w:rsidRPr="006C1E38" w:rsidRDefault="0029149E" w:rsidP="0029149E">
      <w:pPr>
        <w:ind w:firstLine="709"/>
        <w:contextualSpacing/>
        <w:jc w:val="both"/>
        <w:rPr>
          <w:rFonts w:eastAsia="Times New Roman"/>
          <w:sz w:val="28"/>
          <w:szCs w:val="28"/>
          <w:lang w:eastAsia="ky-KG"/>
        </w:rPr>
      </w:pPr>
      <w:r w:rsidRPr="006C1E38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Кожомкулов</w:t>
      </w:r>
      <w:proofErr w:type="spellEnd"/>
      <w:r>
        <w:rPr>
          <w:sz w:val="28"/>
          <w:szCs w:val="28"/>
        </w:rPr>
        <w:t xml:space="preserve"> Т.Б. – главный специалист </w:t>
      </w:r>
      <w:proofErr w:type="spellStart"/>
      <w:r>
        <w:rPr>
          <w:sz w:val="28"/>
          <w:szCs w:val="28"/>
        </w:rPr>
        <w:t>УРНИиИТ</w:t>
      </w:r>
      <w:proofErr w:type="spellEnd"/>
      <w:r>
        <w:rPr>
          <w:sz w:val="28"/>
          <w:szCs w:val="28"/>
        </w:rPr>
        <w:t xml:space="preserve"> </w:t>
      </w:r>
      <w:r w:rsidRPr="006C1E38">
        <w:rPr>
          <w:rFonts w:eastAsia="Times New Roman"/>
          <w:sz w:val="28"/>
          <w:szCs w:val="28"/>
          <w:lang w:eastAsia="ky-KG"/>
        </w:rPr>
        <w:t>Государственн</w:t>
      </w:r>
      <w:r>
        <w:rPr>
          <w:rFonts w:eastAsia="Times New Roman"/>
          <w:sz w:val="28"/>
          <w:szCs w:val="28"/>
          <w:lang w:eastAsia="ky-KG"/>
        </w:rPr>
        <w:t>ого</w:t>
      </w:r>
      <w:r w:rsidRPr="006C1E38">
        <w:rPr>
          <w:rFonts w:eastAsia="Times New Roman"/>
          <w:sz w:val="28"/>
          <w:szCs w:val="28"/>
          <w:lang w:eastAsia="ky-KG"/>
        </w:rPr>
        <w:t xml:space="preserve"> агентств</w:t>
      </w:r>
      <w:r>
        <w:rPr>
          <w:rFonts w:eastAsia="Times New Roman"/>
          <w:sz w:val="28"/>
          <w:szCs w:val="28"/>
          <w:lang w:eastAsia="ky-KG"/>
        </w:rPr>
        <w:t>а</w:t>
      </w:r>
      <w:r w:rsidRPr="006C1E38">
        <w:rPr>
          <w:rFonts w:eastAsia="Times New Roman"/>
          <w:sz w:val="28"/>
          <w:szCs w:val="28"/>
          <w:lang w:eastAsia="ky-KG"/>
        </w:rPr>
        <w:t xml:space="preserve"> по земельным ресурсам при Министерстве сельского, водного хозяйства и развития регионов Кыргызской Республики.</w:t>
      </w:r>
    </w:p>
    <w:p w14:paraId="09917EC2" w14:textId="77777777" w:rsidR="00DC2F84" w:rsidRPr="00D44672" w:rsidRDefault="00DC2F84" w:rsidP="00DC2F84">
      <w:pPr>
        <w:ind w:firstLine="567"/>
        <w:contextualSpacing/>
        <w:jc w:val="both"/>
        <w:rPr>
          <w:color w:val="000000"/>
          <w:sz w:val="28"/>
          <w:szCs w:val="28"/>
        </w:rPr>
      </w:pPr>
    </w:p>
    <w:p w14:paraId="0DEA1E90" w14:textId="77777777" w:rsidR="00DC2F84" w:rsidRPr="00C900B3" w:rsidRDefault="00DC2F84" w:rsidP="00EC770F">
      <w:pPr>
        <w:ind w:firstLine="567"/>
        <w:contextualSpacing/>
        <w:jc w:val="both"/>
        <w:rPr>
          <w:color w:val="000000"/>
          <w:sz w:val="28"/>
          <w:szCs w:val="28"/>
        </w:rPr>
      </w:pPr>
    </w:p>
    <w:sectPr w:rsidR="00DC2F84" w:rsidRPr="00C900B3" w:rsidSect="00DE6DC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99216" w14:textId="77777777" w:rsidR="00820CCB" w:rsidRDefault="00820CCB" w:rsidP="0025793D">
      <w:r>
        <w:separator/>
      </w:r>
    </w:p>
  </w:endnote>
  <w:endnote w:type="continuationSeparator" w:id="0">
    <w:p w14:paraId="71677B19" w14:textId="77777777" w:rsidR="00820CCB" w:rsidRDefault="00820CCB" w:rsidP="00257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04FCF" w14:textId="14DC87C4" w:rsidR="001341A1" w:rsidRPr="00DE6DC6" w:rsidRDefault="001341A1" w:rsidP="00DE6DC6">
    <w:pPr>
      <w:pStyle w:val="aa"/>
      <w:jc w:val="right"/>
      <w:rPr>
        <w:sz w:val="22"/>
        <w:szCs w:val="22"/>
      </w:rPr>
    </w:pPr>
    <w:r w:rsidRPr="00DE6DC6">
      <w:rPr>
        <w:sz w:val="22"/>
        <w:szCs w:val="22"/>
      </w:rPr>
      <w:fldChar w:fldCharType="begin"/>
    </w:r>
    <w:r w:rsidRPr="00DE6DC6">
      <w:rPr>
        <w:sz w:val="22"/>
        <w:szCs w:val="22"/>
      </w:rPr>
      <w:instrText>PAGE   \* MERGEFORMAT</w:instrText>
    </w:r>
    <w:r w:rsidRPr="00DE6DC6">
      <w:rPr>
        <w:sz w:val="22"/>
        <w:szCs w:val="22"/>
      </w:rPr>
      <w:fldChar w:fldCharType="separate"/>
    </w:r>
    <w:r w:rsidR="00582E54">
      <w:rPr>
        <w:noProof/>
        <w:sz w:val="22"/>
        <w:szCs w:val="22"/>
      </w:rPr>
      <w:t>12</w:t>
    </w:r>
    <w:r w:rsidRPr="00DE6DC6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96B02" w14:textId="77777777" w:rsidR="00820CCB" w:rsidRDefault="00820CCB" w:rsidP="0025793D">
      <w:r>
        <w:separator/>
      </w:r>
    </w:p>
  </w:footnote>
  <w:footnote w:type="continuationSeparator" w:id="0">
    <w:p w14:paraId="105F69F0" w14:textId="77777777" w:rsidR="00820CCB" w:rsidRDefault="00820CCB" w:rsidP="00257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137"/>
    <w:multiLevelType w:val="hybridMultilevel"/>
    <w:tmpl w:val="36E0B3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D5835"/>
    <w:multiLevelType w:val="hybridMultilevel"/>
    <w:tmpl w:val="7418283E"/>
    <w:lvl w:ilvl="0" w:tplc="5BFE7C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B45813"/>
    <w:multiLevelType w:val="hybridMultilevel"/>
    <w:tmpl w:val="CABACF8A"/>
    <w:lvl w:ilvl="0" w:tplc="821A96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15432"/>
    <w:multiLevelType w:val="hybridMultilevel"/>
    <w:tmpl w:val="B5EA8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E48"/>
    <w:rsid w:val="00010CAC"/>
    <w:rsid w:val="0003404A"/>
    <w:rsid w:val="00065A2B"/>
    <w:rsid w:val="00084B81"/>
    <w:rsid w:val="000B21BA"/>
    <w:rsid w:val="000B58BF"/>
    <w:rsid w:val="000B6120"/>
    <w:rsid w:val="000B6A8B"/>
    <w:rsid w:val="00112A02"/>
    <w:rsid w:val="001341A1"/>
    <w:rsid w:val="001444C6"/>
    <w:rsid w:val="00145016"/>
    <w:rsid w:val="00145E84"/>
    <w:rsid w:val="00163B46"/>
    <w:rsid w:val="00172E33"/>
    <w:rsid w:val="001A4669"/>
    <w:rsid w:val="001B5053"/>
    <w:rsid w:val="001B56B7"/>
    <w:rsid w:val="001F0EC3"/>
    <w:rsid w:val="001F4DA1"/>
    <w:rsid w:val="002016E2"/>
    <w:rsid w:val="00233687"/>
    <w:rsid w:val="00251E48"/>
    <w:rsid w:val="002557FC"/>
    <w:rsid w:val="0025793D"/>
    <w:rsid w:val="00263320"/>
    <w:rsid w:val="002701E7"/>
    <w:rsid w:val="0029149E"/>
    <w:rsid w:val="00294631"/>
    <w:rsid w:val="00296719"/>
    <w:rsid w:val="002A6FEB"/>
    <w:rsid w:val="002B3FE4"/>
    <w:rsid w:val="002D644A"/>
    <w:rsid w:val="002E7D4E"/>
    <w:rsid w:val="002F5216"/>
    <w:rsid w:val="0032367E"/>
    <w:rsid w:val="003509ED"/>
    <w:rsid w:val="00373D19"/>
    <w:rsid w:val="00376AA3"/>
    <w:rsid w:val="0039631D"/>
    <w:rsid w:val="003A6133"/>
    <w:rsid w:val="003E65BE"/>
    <w:rsid w:val="004039C5"/>
    <w:rsid w:val="004150EA"/>
    <w:rsid w:val="00420088"/>
    <w:rsid w:val="004246CB"/>
    <w:rsid w:val="0043660A"/>
    <w:rsid w:val="00453184"/>
    <w:rsid w:val="00455E65"/>
    <w:rsid w:val="004A2115"/>
    <w:rsid w:val="004B0002"/>
    <w:rsid w:val="004C7368"/>
    <w:rsid w:val="004D0A8C"/>
    <w:rsid w:val="004F7799"/>
    <w:rsid w:val="005030E4"/>
    <w:rsid w:val="005047AD"/>
    <w:rsid w:val="00582E54"/>
    <w:rsid w:val="005C1113"/>
    <w:rsid w:val="005C29D1"/>
    <w:rsid w:val="005D109C"/>
    <w:rsid w:val="005E6D9D"/>
    <w:rsid w:val="005F17C8"/>
    <w:rsid w:val="00647E9A"/>
    <w:rsid w:val="00677E2C"/>
    <w:rsid w:val="00685AF6"/>
    <w:rsid w:val="00696FE6"/>
    <w:rsid w:val="006C1909"/>
    <w:rsid w:val="006C4DE2"/>
    <w:rsid w:val="006D1266"/>
    <w:rsid w:val="006E4B61"/>
    <w:rsid w:val="006F51F0"/>
    <w:rsid w:val="0070134F"/>
    <w:rsid w:val="0070288F"/>
    <w:rsid w:val="00704037"/>
    <w:rsid w:val="007108D2"/>
    <w:rsid w:val="00727B6F"/>
    <w:rsid w:val="00731F5C"/>
    <w:rsid w:val="00734AE6"/>
    <w:rsid w:val="007549F2"/>
    <w:rsid w:val="00781011"/>
    <w:rsid w:val="007B069C"/>
    <w:rsid w:val="007F5BE7"/>
    <w:rsid w:val="00820CCB"/>
    <w:rsid w:val="00826BA6"/>
    <w:rsid w:val="008345FF"/>
    <w:rsid w:val="0086744A"/>
    <w:rsid w:val="00877A2F"/>
    <w:rsid w:val="00890C1C"/>
    <w:rsid w:val="008A6387"/>
    <w:rsid w:val="008C2D21"/>
    <w:rsid w:val="008D382D"/>
    <w:rsid w:val="008D7ECC"/>
    <w:rsid w:val="008F6F2C"/>
    <w:rsid w:val="00914114"/>
    <w:rsid w:val="00916241"/>
    <w:rsid w:val="0092322E"/>
    <w:rsid w:val="00935029"/>
    <w:rsid w:val="009420E2"/>
    <w:rsid w:val="009436F9"/>
    <w:rsid w:val="00977E69"/>
    <w:rsid w:val="00994419"/>
    <w:rsid w:val="009A6966"/>
    <w:rsid w:val="009C0F87"/>
    <w:rsid w:val="009C151B"/>
    <w:rsid w:val="009E1A00"/>
    <w:rsid w:val="00AD42E8"/>
    <w:rsid w:val="00AE1B3B"/>
    <w:rsid w:val="00AE6C15"/>
    <w:rsid w:val="00B04BB7"/>
    <w:rsid w:val="00B0641E"/>
    <w:rsid w:val="00B45879"/>
    <w:rsid w:val="00B85550"/>
    <w:rsid w:val="00B92741"/>
    <w:rsid w:val="00BB31B3"/>
    <w:rsid w:val="00C0218C"/>
    <w:rsid w:val="00C060D6"/>
    <w:rsid w:val="00C900B3"/>
    <w:rsid w:val="00CA0B13"/>
    <w:rsid w:val="00CA5493"/>
    <w:rsid w:val="00CC161E"/>
    <w:rsid w:val="00CC7586"/>
    <w:rsid w:val="00CD0E72"/>
    <w:rsid w:val="00CD1367"/>
    <w:rsid w:val="00CE01A6"/>
    <w:rsid w:val="00CE35AB"/>
    <w:rsid w:val="00D0032A"/>
    <w:rsid w:val="00D338C8"/>
    <w:rsid w:val="00D65057"/>
    <w:rsid w:val="00D7108A"/>
    <w:rsid w:val="00DC2F84"/>
    <w:rsid w:val="00DC628E"/>
    <w:rsid w:val="00DE6DC6"/>
    <w:rsid w:val="00E4458D"/>
    <w:rsid w:val="00E56A4B"/>
    <w:rsid w:val="00E67B36"/>
    <w:rsid w:val="00E84CBA"/>
    <w:rsid w:val="00E964F1"/>
    <w:rsid w:val="00EB547A"/>
    <w:rsid w:val="00EC770F"/>
    <w:rsid w:val="00EE01DD"/>
    <w:rsid w:val="00EE32F3"/>
    <w:rsid w:val="00EF642E"/>
    <w:rsid w:val="00F2774D"/>
    <w:rsid w:val="00F34A15"/>
    <w:rsid w:val="00F5403E"/>
    <w:rsid w:val="00F76463"/>
    <w:rsid w:val="00F81D77"/>
    <w:rsid w:val="00FB7B92"/>
    <w:rsid w:val="00FD17E7"/>
    <w:rsid w:val="00FD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53FC40"/>
  <w15:chartTrackingRefBased/>
  <w15:docId w15:val="{E9C2A658-D1FB-41D1-8209-199B2C258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E48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51E48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3">
    <w:name w:val="Основной текст (3) + Полужирный"/>
    <w:rsid w:val="00251E48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a3">
    <w:name w:val="Основной текст_"/>
    <w:link w:val="6"/>
    <w:locked/>
    <w:rsid w:val="00251E48"/>
    <w:rPr>
      <w:sz w:val="19"/>
      <w:szCs w:val="19"/>
      <w:shd w:val="clear" w:color="auto" w:fill="FFFFFF"/>
    </w:rPr>
  </w:style>
  <w:style w:type="character" w:customStyle="1" w:styleId="a4">
    <w:name w:val="Основной текст + Не курсив"/>
    <w:rsid w:val="00251E48"/>
    <w:rPr>
      <w:i/>
      <w:iCs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3"/>
    <w:rsid w:val="00251E48"/>
    <w:pPr>
      <w:shd w:val="clear" w:color="auto" w:fill="FFFFFF"/>
      <w:spacing w:line="228" w:lineRule="exact"/>
      <w:jc w:val="both"/>
    </w:pPr>
    <w:rPr>
      <w:rFonts w:eastAsia="Times New Roman"/>
      <w:sz w:val="19"/>
      <w:szCs w:val="19"/>
      <w:shd w:val="clear" w:color="auto" w:fill="FFFFFF"/>
      <w:lang w:val="x-none" w:eastAsia="x-none"/>
    </w:rPr>
  </w:style>
  <w:style w:type="character" w:customStyle="1" w:styleId="2">
    <w:name w:val="Основной текст (2)_"/>
    <w:link w:val="20"/>
    <w:locked/>
    <w:rsid w:val="00251E48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51E48"/>
    <w:pPr>
      <w:shd w:val="clear" w:color="auto" w:fill="FFFFFF"/>
      <w:spacing w:line="233" w:lineRule="exact"/>
    </w:pPr>
    <w:rPr>
      <w:rFonts w:eastAsia="Times New Roman"/>
      <w:sz w:val="19"/>
      <w:szCs w:val="19"/>
      <w:shd w:val="clear" w:color="auto" w:fill="FFFFFF"/>
      <w:lang w:val="x-none" w:eastAsia="x-none"/>
    </w:rPr>
  </w:style>
  <w:style w:type="paragraph" w:customStyle="1" w:styleId="First-line-indent">
    <w:name w:val="First-line-indent"/>
    <w:basedOn w:val="a"/>
    <w:rsid w:val="00251E48"/>
    <w:pPr>
      <w:widowControl w:val="0"/>
      <w:suppressAutoHyphens/>
      <w:spacing w:line="288" w:lineRule="auto"/>
      <w:ind w:firstLine="283"/>
      <w:jc w:val="both"/>
    </w:pPr>
    <w:rPr>
      <w:szCs w:val="20"/>
      <w:lang w:val="en-US" w:eastAsia="hi-IN" w:bidi="hi-IN"/>
    </w:rPr>
  </w:style>
  <w:style w:type="paragraph" w:customStyle="1" w:styleId="tkTekst">
    <w:name w:val="_Текст обычный (tkTekst)"/>
    <w:basedOn w:val="a"/>
    <w:rsid w:val="00251E48"/>
    <w:pPr>
      <w:spacing w:after="60" w:line="276" w:lineRule="auto"/>
      <w:ind w:firstLine="567"/>
      <w:jc w:val="both"/>
    </w:pPr>
    <w:rPr>
      <w:rFonts w:ascii="Arial" w:eastAsia="Times New Roman" w:hAnsi="Arial"/>
      <w:sz w:val="20"/>
      <w:szCs w:val="20"/>
    </w:rPr>
  </w:style>
  <w:style w:type="paragraph" w:customStyle="1" w:styleId="tkTablica">
    <w:name w:val="_Текст таблицы (tkTablica)"/>
    <w:basedOn w:val="a"/>
    <w:rsid w:val="00251E48"/>
    <w:pPr>
      <w:spacing w:after="60" w:line="276" w:lineRule="auto"/>
      <w:jc w:val="both"/>
    </w:pPr>
    <w:rPr>
      <w:rFonts w:ascii="Arial" w:eastAsia="Times New Roman" w:hAnsi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251E48"/>
    <w:pPr>
      <w:spacing w:before="200" w:after="200" w:line="276" w:lineRule="auto"/>
      <w:ind w:left="1134" w:right="1134"/>
      <w:jc w:val="center"/>
    </w:pPr>
    <w:rPr>
      <w:rFonts w:ascii="Arial" w:eastAsia="Times New Roman" w:hAnsi="Arial"/>
      <w:b/>
      <w:bCs/>
    </w:rPr>
  </w:style>
  <w:style w:type="paragraph" w:customStyle="1" w:styleId="Style5">
    <w:name w:val="Style5"/>
    <w:basedOn w:val="a"/>
    <w:rsid w:val="00994419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20">
    <w:name w:val="Font Style20"/>
    <w:rsid w:val="00994419"/>
    <w:rPr>
      <w:rFonts w:ascii="Arial" w:hAnsi="Arial"/>
      <w:sz w:val="10"/>
    </w:rPr>
  </w:style>
  <w:style w:type="paragraph" w:styleId="a5">
    <w:name w:val="Balloon Text"/>
    <w:basedOn w:val="a"/>
    <w:semiHidden/>
    <w:rsid w:val="003E65BE"/>
    <w:rPr>
      <w:rFonts w:ascii="Tahoma" w:hAnsi="Tahoma"/>
      <w:sz w:val="16"/>
      <w:szCs w:val="16"/>
    </w:rPr>
  </w:style>
  <w:style w:type="paragraph" w:styleId="a6">
    <w:name w:val="No Spacing"/>
    <w:uiPriority w:val="1"/>
    <w:qFormat/>
    <w:rsid w:val="00677E2C"/>
    <w:rPr>
      <w:rFonts w:ascii="Calibri" w:hAnsi="Calibri"/>
      <w:sz w:val="22"/>
      <w:szCs w:val="22"/>
    </w:rPr>
  </w:style>
  <w:style w:type="character" w:styleId="a7">
    <w:name w:val="Hyperlink"/>
    <w:uiPriority w:val="99"/>
    <w:unhideWhenUsed/>
    <w:rsid w:val="00677E2C"/>
    <w:rPr>
      <w:color w:val="0000FF"/>
      <w:u w:val="single"/>
    </w:rPr>
  </w:style>
  <w:style w:type="paragraph" w:styleId="a8">
    <w:name w:val="header"/>
    <w:basedOn w:val="a"/>
    <w:link w:val="a9"/>
    <w:rsid w:val="0025793D"/>
    <w:pPr>
      <w:tabs>
        <w:tab w:val="center" w:pos="4513"/>
        <w:tab w:val="right" w:pos="9026"/>
      </w:tabs>
    </w:pPr>
  </w:style>
  <w:style w:type="character" w:customStyle="1" w:styleId="a9">
    <w:name w:val="Верхний колонтитул Знак"/>
    <w:link w:val="a8"/>
    <w:rsid w:val="0025793D"/>
    <w:rPr>
      <w:rFonts w:eastAsia="Calibri"/>
      <w:sz w:val="24"/>
      <w:szCs w:val="24"/>
    </w:rPr>
  </w:style>
  <w:style w:type="paragraph" w:styleId="aa">
    <w:name w:val="footer"/>
    <w:basedOn w:val="a"/>
    <w:link w:val="ab"/>
    <w:uiPriority w:val="99"/>
    <w:rsid w:val="0025793D"/>
    <w:pPr>
      <w:tabs>
        <w:tab w:val="center" w:pos="4513"/>
        <w:tab w:val="right" w:pos="9026"/>
      </w:tabs>
    </w:pPr>
  </w:style>
  <w:style w:type="character" w:customStyle="1" w:styleId="ab">
    <w:name w:val="Нижний колонтитул Знак"/>
    <w:link w:val="aa"/>
    <w:uiPriority w:val="99"/>
    <w:rsid w:val="0025793D"/>
    <w:rPr>
      <w:rFonts w:eastAsia="Calibri"/>
      <w:sz w:val="24"/>
      <w:szCs w:val="24"/>
    </w:rPr>
  </w:style>
  <w:style w:type="paragraph" w:styleId="ac">
    <w:name w:val="List Paragraph"/>
    <w:basedOn w:val="a"/>
    <w:uiPriority w:val="34"/>
    <w:qFormat/>
    <w:rsid w:val="009232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78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toktom://db/10242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oktom://db/10242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6494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D3A75-DEE9-4CD2-8DE3-0CD1B7D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2645</Words>
  <Characters>15079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Janybai</dc:creator>
  <cp:keywords/>
  <cp:lastModifiedBy>user</cp:lastModifiedBy>
  <cp:revision>45</cp:revision>
  <cp:lastPrinted>2015-03-25T08:03:00Z</cp:lastPrinted>
  <dcterms:created xsi:type="dcterms:W3CDTF">2021-08-17T14:48:00Z</dcterms:created>
  <dcterms:modified xsi:type="dcterms:W3CDTF">2021-11-26T05:16:00Z</dcterms:modified>
</cp:coreProperties>
</file>